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80" w:rightFromText="180" w:vertAnchor="text" w:horzAnchor="margin" w:tblpX="115" w:tblpY="3618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71"/>
        <w:gridCol w:w="705"/>
        <w:gridCol w:w="709"/>
        <w:gridCol w:w="602"/>
        <w:gridCol w:w="2927"/>
      </w:tblGrid>
      <w:tr w:rsidR="00977968" w:rsidRPr="002E7750" w14:paraId="3175E5E7" w14:textId="77777777" w:rsidTr="00977968">
        <w:trPr>
          <w:trHeight w:val="620"/>
        </w:trPr>
        <w:tc>
          <w:tcPr>
            <w:tcW w:w="659" w:type="dxa"/>
            <w:shd w:val="clear" w:color="auto" w:fill="4F1700"/>
            <w:vAlign w:val="center"/>
          </w:tcPr>
          <w:p w14:paraId="32299A8A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71" w:type="dxa"/>
            <w:shd w:val="clear" w:color="auto" w:fill="4F1700"/>
            <w:vAlign w:val="center"/>
          </w:tcPr>
          <w:p w14:paraId="011A667F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5" w:type="dxa"/>
            <w:shd w:val="clear" w:color="auto" w:fill="4F1700"/>
            <w:vAlign w:val="center"/>
          </w:tcPr>
          <w:p w14:paraId="6CDAB8C0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4F1700"/>
            <w:vAlign w:val="center"/>
          </w:tcPr>
          <w:p w14:paraId="1DEE9ACF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4F1700"/>
            <w:vAlign w:val="center"/>
          </w:tcPr>
          <w:p w14:paraId="65B5BC5B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27" w:type="dxa"/>
            <w:shd w:val="clear" w:color="auto" w:fill="4F1700"/>
            <w:vAlign w:val="center"/>
          </w:tcPr>
          <w:p w14:paraId="0807E201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977968" w:rsidRPr="002E7750" w14:paraId="1FF8E36C" w14:textId="77777777" w:rsidTr="00977968">
        <w:trPr>
          <w:trHeight w:hRule="exact" w:val="1444"/>
        </w:trPr>
        <w:tc>
          <w:tcPr>
            <w:tcW w:w="659" w:type="dxa"/>
            <w:shd w:val="clear" w:color="auto" w:fill="auto"/>
            <w:vAlign w:val="center"/>
          </w:tcPr>
          <w:p w14:paraId="1301A8D6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41B6CC05" w14:textId="77777777" w:rsidR="00977968" w:rsidRPr="001A74EF" w:rsidRDefault="00977968" w:rsidP="00977968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1CBDB116" w14:textId="77777777" w:rsidR="00977968" w:rsidRPr="0025200C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b/>
                <w:bCs/>
                <w:color w:val="4F1700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43F6798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b/>
                <w:bCs/>
                <w:color w:val="4F1700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F75FA72" w14:textId="4652E136" w:rsidR="00977968" w:rsidRPr="0025200C" w:rsidRDefault="00CB5A6F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b/>
                <w:bCs/>
                <w:color w:val="4F1700"/>
                <w:sz w:val="32"/>
                <w:szCs w:val="32"/>
              </w:rPr>
              <w:t>X</w:t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6C15EB83" w14:textId="77777777" w:rsidR="00977968" w:rsidRPr="00782D3C" w:rsidRDefault="00977968" w:rsidP="00782D3C">
            <w:pPr>
              <w:rPr>
                <w:rFonts w:hint="eastAsia"/>
                <w:cs/>
              </w:rPr>
            </w:pPr>
          </w:p>
        </w:tc>
      </w:tr>
      <w:tr w:rsidR="00977968" w:rsidRPr="002E7750" w14:paraId="01532FA4" w14:textId="77777777" w:rsidTr="00977968">
        <w:trPr>
          <w:trHeight w:hRule="exact" w:val="1632"/>
        </w:trPr>
        <w:tc>
          <w:tcPr>
            <w:tcW w:w="659" w:type="dxa"/>
            <w:shd w:val="clear" w:color="auto" w:fill="auto"/>
            <w:vAlign w:val="center"/>
          </w:tcPr>
          <w:p w14:paraId="2A397031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7891C5FD" w14:textId="77777777" w:rsidR="00977968" w:rsidRPr="005A173D" w:rsidRDefault="00977968" w:rsidP="0097796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2707489"/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ปักกิ่ง </w:t>
            </w:r>
            <w:r w:rsidRPr="0025200C">
              <w:rPr>
                <w:rFonts w:ascii="CordiaUPC" w:hAnsi="CordiaUPC" w:cs="CordiaUPC"/>
                <w:b/>
                <w:bCs/>
                <w:color w:val="4F1700"/>
                <w:sz w:val="32"/>
                <w:szCs w:val="32"/>
              </w:rPr>
              <w:t>(CA980:01.15-06.55)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จัตุรัสเทียนอันเหมิน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พระราชวังโบราณกู้กง </w:t>
            </w:r>
            <w:r w:rsidRPr="00184BD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 w:rsidRPr="00184BD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หอบูชาเทียนถาน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ถนนโบราณเฉียนเหมิน</w:t>
            </w:r>
            <w:bookmarkEnd w:id="0"/>
          </w:p>
        </w:tc>
        <w:tc>
          <w:tcPr>
            <w:tcW w:w="705" w:type="dxa"/>
            <w:shd w:val="clear" w:color="auto" w:fill="auto"/>
            <w:vAlign w:val="center"/>
          </w:tcPr>
          <w:p w14:paraId="0B6571FA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DD2290F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27E08DB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08267C53" w14:textId="77777777" w:rsidR="00977968" w:rsidRDefault="00977968" w:rsidP="0097796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477C298F" w14:textId="77777777" w:rsidR="00977968" w:rsidRPr="002E7750" w:rsidRDefault="00977968" w:rsidP="0097796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977968" w:rsidRPr="002E7750" w14:paraId="23E9F17C" w14:textId="77777777" w:rsidTr="00977968">
        <w:trPr>
          <w:trHeight w:hRule="exact" w:val="1840"/>
        </w:trPr>
        <w:tc>
          <w:tcPr>
            <w:tcW w:w="659" w:type="dxa"/>
            <w:shd w:val="clear" w:color="auto" w:fill="auto"/>
            <w:vAlign w:val="center"/>
          </w:tcPr>
          <w:p w14:paraId="6F574E23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035D9153" w14:textId="77777777" w:rsidR="00977968" w:rsidRDefault="00977968" w:rsidP="00977968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379CDEDE" w14:textId="77777777" w:rsidR="00977968" w:rsidRPr="00FD0EA3" w:rsidRDefault="00977968" w:rsidP="00977968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(ล่องเรือ) </w:t>
            </w:r>
            <w:r w:rsidRPr="002610C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2054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ผ่านชมสนามกีฬาโอลิมปิกรังนก</w:t>
            </w:r>
            <w:r w:rsidRPr="0032054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ถนนโบราณหนานหล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วกู่เซียง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ถนนหวังฟูจิ่ง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TOP TOY, POP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MART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  <w:p w14:paraId="181EA997" w14:textId="77777777" w:rsidR="00977968" w:rsidRPr="002610C2" w:rsidRDefault="00977968" w:rsidP="00977968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6B5CCF82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2919D45" w14:textId="77777777" w:rsidR="00977968" w:rsidRPr="0025200C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74B4167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6D18BE05" w14:textId="77777777" w:rsidR="00977968" w:rsidRDefault="00977968" w:rsidP="0097796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693EA918" w14:textId="77777777" w:rsidR="00977968" w:rsidRPr="002E7750" w:rsidRDefault="00977968" w:rsidP="0097796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977968" w:rsidRPr="002E7750" w14:paraId="4BC699BC" w14:textId="77777777" w:rsidTr="00977968">
        <w:trPr>
          <w:trHeight w:hRule="exact" w:val="1836"/>
        </w:trPr>
        <w:tc>
          <w:tcPr>
            <w:tcW w:w="659" w:type="dxa"/>
            <w:shd w:val="clear" w:color="auto" w:fill="auto"/>
            <w:vAlign w:val="center"/>
          </w:tcPr>
          <w:p w14:paraId="60E1EDDF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566F7D52" w14:textId="77777777" w:rsidR="00977968" w:rsidRDefault="00977968" w:rsidP="0097796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1" w:name="_Hlk172721978"/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กำแพงเมืองจีนด่านมู่เถียนยวี่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 xml:space="preserve"> (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รวมค่ากระเช้า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เคเบิ้ล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ขึ้น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+</w:t>
            </w:r>
            <w:r w:rsidRPr="00A6549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ลง</w:t>
            </w:r>
            <w:r w:rsidRPr="00A6549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)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หรือ (กระเช้าห้อยขา+สไลด์เดอร์ขาลง)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วัด</w:t>
            </w:r>
          </w:p>
          <w:p w14:paraId="0E278F8E" w14:textId="77777777" w:rsidR="00977968" w:rsidRPr="00AD6173" w:rsidRDefault="00977968" w:rsidP="0097796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>ลามะ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ย่านซา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</w:t>
            </w:r>
            <w:r w:rsidRPr="00261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หลี่ถุน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52 TOYS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bookmarkEnd w:id="1"/>
          </w:p>
        </w:tc>
        <w:tc>
          <w:tcPr>
            <w:tcW w:w="705" w:type="dxa"/>
            <w:shd w:val="clear" w:color="auto" w:fill="auto"/>
            <w:vAlign w:val="center"/>
          </w:tcPr>
          <w:p w14:paraId="1EBAE91E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  <w:cs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8DF606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823FAA6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1753B488" w14:textId="77777777" w:rsidR="00977968" w:rsidRDefault="00977968" w:rsidP="0097796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01419390" w14:textId="77777777" w:rsidR="00977968" w:rsidRPr="002E7750" w:rsidRDefault="00977968" w:rsidP="00977968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977968" w:rsidRPr="002E7750" w14:paraId="486E0C1C" w14:textId="77777777" w:rsidTr="00977968">
        <w:trPr>
          <w:trHeight w:hRule="exact" w:val="1453"/>
        </w:trPr>
        <w:tc>
          <w:tcPr>
            <w:tcW w:w="659" w:type="dxa"/>
            <w:shd w:val="clear" w:color="auto" w:fill="auto"/>
            <w:vAlign w:val="center"/>
          </w:tcPr>
          <w:p w14:paraId="1D049166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534ABBAA" w14:textId="77777777" w:rsidR="00977968" w:rsidRPr="00CD0060" w:rsidRDefault="00977968" w:rsidP="00977968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พิพิธภัณฑ์ภาพยนตร์จีน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อิสระช้อปปิ้งเอ้าท์เล็ตปักกิ่ง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25200C">
              <w:rPr>
                <w:rFonts w:ascii="CordiaUPC" w:hAnsi="CordiaUPC" w:cs="CordiaUPC"/>
                <w:b/>
                <w:bCs/>
                <w:color w:val="4F1700"/>
                <w:spacing w:val="-8"/>
                <w:sz w:val="32"/>
                <w:szCs w:val="32"/>
              </w:rPr>
              <w:t xml:space="preserve">(CA979 : </w:t>
            </w:r>
            <w:r w:rsidRPr="0025200C">
              <w:rPr>
                <w:rFonts w:ascii="CordiaUPC" w:hAnsi="CordiaUPC" w:cs="CordiaUPC" w:hint="cs"/>
                <w:b/>
                <w:bCs/>
                <w:color w:val="4F1700"/>
                <w:spacing w:val="-8"/>
                <w:sz w:val="32"/>
                <w:szCs w:val="32"/>
                <w:cs/>
              </w:rPr>
              <w:t>20.10</w:t>
            </w:r>
            <w:r w:rsidRPr="0025200C">
              <w:rPr>
                <w:rFonts w:ascii="CordiaUPC" w:hAnsi="CordiaUPC" w:cs="CordiaUPC"/>
                <w:b/>
                <w:bCs/>
                <w:color w:val="4F1700"/>
                <w:spacing w:val="-8"/>
                <w:sz w:val="32"/>
                <w:szCs w:val="32"/>
              </w:rPr>
              <w:t>-</w:t>
            </w:r>
            <w:r w:rsidRPr="0025200C">
              <w:rPr>
                <w:rFonts w:ascii="CordiaUPC" w:hAnsi="CordiaUPC" w:cs="CordiaUPC" w:hint="cs"/>
                <w:b/>
                <w:bCs/>
                <w:color w:val="4F1700"/>
                <w:spacing w:val="-8"/>
                <w:sz w:val="32"/>
                <w:szCs w:val="32"/>
                <w:cs/>
              </w:rPr>
              <w:t>23.55</w:t>
            </w:r>
            <w:r w:rsidRPr="0025200C">
              <w:rPr>
                <w:rFonts w:ascii="CordiaUPC" w:hAnsi="CordiaUPC" w:cs="CordiaUPC"/>
                <w:b/>
                <w:bCs/>
                <w:color w:val="4F1700"/>
                <w:spacing w:val="-8"/>
                <w:sz w:val="32"/>
                <w:szCs w:val="32"/>
              </w:rPr>
              <w:t>)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50E38C7" w14:textId="77777777" w:rsidR="00977968" w:rsidRPr="0025200C" w:rsidRDefault="00977968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DA52A32" w14:textId="58DA6C8C" w:rsidR="00977968" w:rsidRPr="0025200C" w:rsidRDefault="00782D3C" w:rsidP="00977968">
            <w:pPr>
              <w:jc w:val="center"/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04509C68" w14:textId="0BAC5138" w:rsidR="00977968" w:rsidRPr="0025200C" w:rsidRDefault="00782D3C" w:rsidP="00977968">
            <w:pPr>
              <w:jc w:val="center"/>
              <w:rPr>
                <w:rFonts w:ascii="CordiaUPC" w:eastAsia="Times New Roman" w:hAnsi="CordiaUPC" w:cs="CordiaUPC"/>
                <w:color w:val="4F1700"/>
                <w:spacing w:val="-10"/>
                <w:sz w:val="32"/>
                <w:szCs w:val="32"/>
                <w:lang w:eastAsia="en-US"/>
              </w:rPr>
            </w:pPr>
            <w:r w:rsidRPr="0025200C">
              <w:rPr>
                <w:rFonts w:ascii="CordiaUPC" w:eastAsia="Times New Roman" w:hAnsi="CordiaUPC" w:cs="CordiaUPC"/>
                <w:color w:val="4F1700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238CE5E6" w14:textId="77777777" w:rsidR="00977968" w:rsidRPr="00AD09D8" w:rsidRDefault="00977968" w:rsidP="0097796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6F5C7128" w14:textId="77777777" w:rsidR="00977968" w:rsidRPr="002E7750" w:rsidRDefault="00977968" w:rsidP="00977968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977968" w:rsidRPr="002E7750" w14:paraId="0789A0F1" w14:textId="77777777" w:rsidTr="00977968">
        <w:trPr>
          <w:trHeight w:hRule="exact" w:val="709"/>
        </w:trPr>
        <w:tc>
          <w:tcPr>
            <w:tcW w:w="10773" w:type="dxa"/>
            <w:gridSpan w:val="6"/>
            <w:shd w:val="clear" w:color="auto" w:fill="4F1700"/>
            <w:vAlign w:val="center"/>
          </w:tcPr>
          <w:p w14:paraId="40D35C53" w14:textId="77777777" w:rsidR="00977968" w:rsidRPr="002E7750" w:rsidRDefault="00977968" w:rsidP="00977968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01FD04EE" w14:textId="49A4D512" w:rsidR="00D40B83" w:rsidRDefault="00543514" w:rsidP="006D2D81">
      <w:pPr>
        <w:rPr>
          <w:rFonts w:hint="eastAsia"/>
        </w:rPr>
      </w:pPr>
      <w:r>
        <w:rPr>
          <w:rFonts w:hint="eastAsia"/>
          <w:noProof/>
        </w:rPr>
        <w:pict w14:anchorId="4584A37E">
          <v:shape id="_x0000_s2410" type="#_x0000_t75" style="position:absolute;margin-left:0;margin-top:0;width:539.3pt;height:174pt;z-index:251709440;mso-position-horizontal:absolute;mso-position-horizontal-relative:text;mso-position-vertical:absolute;mso-position-vertical-relative:text">
            <v:imagedata r:id="rId8" o:title="SHCAPEK 37 N(RE100924)"/>
            <w10:wrap type="square"/>
          </v:shape>
        </w:pict>
      </w:r>
    </w:p>
    <w:p w14:paraId="5A54690C" w14:textId="01D5BAAE" w:rsidR="00977968" w:rsidRPr="00782D3C" w:rsidRDefault="00977968" w:rsidP="00782D3C">
      <w:pPr>
        <w:rPr>
          <w:rFonts w:hint="eastAsia"/>
        </w:rPr>
      </w:pPr>
    </w:p>
    <w:p w14:paraId="1188DD34" w14:textId="428641C0" w:rsidR="00593ACA" w:rsidRDefault="00543514" w:rsidP="00593ACA">
      <w:pPr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>
        <w:rPr>
          <w:noProof/>
        </w:rPr>
        <w:lastRenderedPageBreak/>
        <w:pict w14:anchorId="258364EF">
          <v:shape id="_x0000_s2407" type="#_x0000_t75" style="position:absolute;left:0;text-align:left;margin-left:-.3pt;margin-top:0;width:539.25pt;height:698.25pt;z-index:251707392;mso-position-horizontal-relative:text;mso-position-vertical-relative:text;mso-width-relative:page;mso-height-relative:page">
            <v:imagedata r:id="rId9" o:title="SHCAPEK37 980 (1)"/>
            <w10:wrap type="square"/>
          </v:shape>
        </w:pict>
      </w:r>
    </w:p>
    <w:p w14:paraId="3BE27661" w14:textId="12383654" w:rsidR="004B5C97" w:rsidRPr="00A36E4B" w:rsidRDefault="00A36E4B" w:rsidP="00D40B83">
      <w:pPr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rFonts w:ascii="CordiaUPC" w:eastAsia="Times New Roman" w:hAnsi="CordiaUPC" w:cs="CordiaUPC" w:hint="cs"/>
          <w:b/>
          <w:bCs/>
          <w:sz w:val="56"/>
          <w:szCs w:val="56"/>
          <w:shd w:val="clear" w:color="auto" w:fill="FFFFFF"/>
          <w:cs/>
        </w:rPr>
        <w:lastRenderedPageBreak/>
        <w:t>โ</w: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14:paraId="79E42E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B6D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3161E4" w14:textId="77777777" w:rsidR="00A36E4B" w:rsidRDefault="00A36E4B" w:rsidP="007E2041">
      <w:pPr>
        <w:spacing w:line="20" w:lineRule="exact"/>
        <w:rPr>
          <w:rFonts w:ascii="Angsana New" w:hAnsi="Angsana New"/>
        </w:rPr>
      </w:pPr>
    </w:p>
    <w:p w14:paraId="1A133E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579EC7" w14:textId="1756CA1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731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B0A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FFF4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4B84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33EA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036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2040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4CCE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B239C" w14:textId="77777777" w:rsidR="004B5C97" w:rsidRDefault="00543514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43D32C96">
          <v:roundrect id="_x0000_s2093" style="position:absolute;margin-left:.5pt;margin-top:.6pt;width:538.1pt;height:33.95pt;z-index:2516469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4f1700" stroked="f" strokecolor="#1f4d78">
            <v:stroke dashstyle="longDash"/>
            <v:textbox>
              <w:txbxContent>
                <w:p w14:paraId="591C2FDA" w14:textId="0BB10FE2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B4621F" w:rsidRPr="00B4621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B4621F" w:rsidRPr="00B4621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4621F" w:rsidRPr="00B4621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B4621F" w:rsidRPr="00B4621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62B1E2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53A5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BA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8F27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FA99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D2C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537F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412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64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88D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886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692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6406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4BD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3E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676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4D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FEC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B1B8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F2AA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1E8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BD7D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752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2A0F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925B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725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EF99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DAD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77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661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DB9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EE5B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36A8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F7E8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AA7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E73D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334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CD9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38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285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E06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384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FBB09" w14:textId="5D8B7D2B" w:rsidR="002C3323" w:rsidRPr="00DF70C0" w:rsidRDefault="005D1531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22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66C9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D40B83">
        <w:rPr>
          <w:rFonts w:ascii="CordiaUPC" w:eastAsia="Cordia New" w:hAnsi="CordiaUPC" w:cs="CordiaUPC"/>
          <w:b/>
          <w:bCs/>
          <w:color w:val="4F1700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D40B83">
        <w:rPr>
          <w:rFonts w:ascii="CordiaUPC" w:eastAsia="Cordia New" w:hAnsi="CordiaUPC" w:cs="CordiaUPC"/>
          <w:b/>
          <w:bCs/>
          <w:color w:val="4F1700"/>
          <w:sz w:val="32"/>
          <w:szCs w:val="32"/>
        </w:rPr>
        <w:t xml:space="preserve">ISLAND-U </w:t>
      </w:r>
      <w:r w:rsidR="002C3323" w:rsidRPr="00D40B83">
        <w:rPr>
          <w:rFonts w:ascii="CordiaUPC" w:eastAsia="Cordia New" w:hAnsi="CordiaUPC" w:cs="CordiaUPC"/>
          <w:b/>
          <w:bCs/>
          <w:color w:val="4F1700"/>
          <w:sz w:val="32"/>
          <w:szCs w:val="32"/>
          <w:cs/>
        </w:rPr>
        <w:t xml:space="preserve">สายการบิน </w:t>
      </w:r>
      <w:r w:rsidR="002C3323" w:rsidRPr="00D40B83">
        <w:rPr>
          <w:rFonts w:ascii="CordiaUPC" w:eastAsia="Cordia New" w:hAnsi="CordiaUPC" w:cs="CordiaUPC"/>
          <w:b/>
          <w:bCs/>
          <w:color w:val="4F1700"/>
          <w:sz w:val="32"/>
          <w:szCs w:val="32"/>
        </w:rPr>
        <w:t>AIR CHINA</w:t>
      </w:r>
      <w:r w:rsidR="002C3323" w:rsidRPr="00D40B83">
        <w:rPr>
          <w:rFonts w:ascii="CordiaUPC" w:eastAsia="Cordia New" w:hAnsi="CordiaUPC" w:cs="CordiaUPC"/>
          <w:b/>
          <w:bCs/>
          <w:color w:val="4F1700"/>
          <w:sz w:val="32"/>
          <w:szCs w:val="32"/>
          <w:cs/>
        </w:rPr>
        <w:t xml:space="preserve"> (</w:t>
      </w:r>
      <w:r w:rsidR="002C3323" w:rsidRPr="00D40B83">
        <w:rPr>
          <w:rFonts w:ascii="CordiaUPC" w:eastAsia="Cordia New" w:hAnsi="CordiaUPC" w:cs="CordiaUPC"/>
          <w:b/>
          <w:bCs/>
          <w:color w:val="4F1700"/>
          <w:sz w:val="32"/>
          <w:szCs w:val="32"/>
        </w:rPr>
        <w:t>CA</w:t>
      </w:r>
      <w:r w:rsidR="002C3323" w:rsidRPr="00D40B83">
        <w:rPr>
          <w:rFonts w:ascii="CordiaUPC" w:eastAsia="Cordia New" w:hAnsi="CordiaUPC" w:cs="CordiaUPC"/>
          <w:b/>
          <w:bCs/>
          <w:color w:val="4F1700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10F7A50" w14:textId="77777777" w:rsidR="00DF70C0" w:rsidRDefault="00543514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76256DA">
          <v:roundrect id="AutoShape 118" o:spid="_x0000_s2135" style="position:absolute;left:0;text-align:left;margin-left:-.7pt;margin-top:10.75pt;width:539.3pt;height:53.7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f1700" stroked="f" strokecolor="#1f4d78">
            <v:stroke dashstyle="longDash"/>
            <v:textbox style="mso-next-textbox:#AutoShape 118">
              <w:txbxContent>
                <w:p w14:paraId="79F4C2E1" w14:textId="5A7E7183" w:rsidR="00092108" w:rsidRPr="002610C2" w:rsidRDefault="00DF70C0" w:rsidP="005D1531">
                  <w:pPr>
                    <w:keepNext/>
                    <w:spacing w:line="276" w:lineRule="auto"/>
                    <w:ind w:left="1440" w:right="8" w:hanging="1440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="000921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D1531" w:rsidRPr="005D15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D1531" w:rsidRPr="005D15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D1531" w:rsidRPr="005D15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1531" w:rsidRPr="005D15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980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01.15-06.55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5D1531" w:rsidRPr="005D15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1531" w:rsidRPr="005D15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1531" w:rsidRPr="005D15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1531" w:rsidRPr="005D15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1531" w:rsidRPr="005D15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1531" w:rsidRPr="005D15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1531" w:rsidRPr="005D1531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D1531" w:rsidRPr="005D153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D1531" w:rsidRPr="005D1531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ถนนโบราณเฉียนเหมิน</w:t>
                  </w:r>
                </w:p>
                <w:p w14:paraId="17793148" w14:textId="3DE518B1" w:rsidR="00DF70C0" w:rsidRPr="00692A07" w:rsidRDefault="00DF70C0" w:rsidP="003E40E0">
                  <w:pPr>
                    <w:tabs>
                      <w:tab w:val="left" w:pos="900"/>
                    </w:tabs>
                    <w:spacing w:after="240"/>
                    <w:ind w:left="900" w:hanging="90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49D40FBA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6C230B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BB9F9E" w14:textId="77777777" w:rsidR="00B0410D" w:rsidRPr="00B0410D" w:rsidRDefault="00B0410D" w:rsidP="00B0410D">
      <w:pPr>
        <w:rPr>
          <w:rFonts w:hint="eastAsia"/>
          <w:sz w:val="8"/>
          <w:szCs w:val="8"/>
        </w:rPr>
      </w:pPr>
    </w:p>
    <w:p w14:paraId="0334820C" w14:textId="5455A9A2" w:rsidR="00B4621F" w:rsidRPr="00DF70C0" w:rsidRDefault="005D1531" w:rsidP="005D153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B4621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4621F" w:rsidRPr="005A173D">
        <w:rPr>
          <w:rFonts w:ascii="CordiaUPC" w:hAnsi="CordiaUPC" w:cs="CordiaUPC"/>
          <w:b/>
          <w:bCs/>
          <w:color w:val="000000"/>
          <w:sz w:val="32"/>
          <w:szCs w:val="32"/>
        </w:rPr>
        <w:t>15</w:t>
      </w:r>
      <w:r w:rsidR="00B4621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4621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B4621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4621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B4621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B4621F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B4621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="00B4621F"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B4621F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 xml:space="preserve">ปักกิ่ง โดยสายการบิน </w:t>
      </w:r>
      <w:r w:rsidR="00B4621F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>AIR CHINA</w:t>
      </w:r>
      <w:r w:rsidR="00B4621F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 xml:space="preserve"> เที่ยวบินที่ </w:t>
      </w:r>
      <w:r w:rsidR="00B4621F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>CA9</w:t>
      </w:r>
      <w:r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>8</w:t>
      </w:r>
      <w:r w:rsidR="00B4621F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 xml:space="preserve">0 </w:t>
      </w:r>
      <w:r w:rsidR="00B4621F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sym w:font="Wingdings" w:char="F051"/>
      </w:r>
    </w:p>
    <w:p w14:paraId="106DC826" w14:textId="77777777" w:rsidR="00B4621F" w:rsidRPr="00DF70C0" w:rsidRDefault="00B4621F" w:rsidP="00B462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5EA41FB7" w14:textId="5B9F55CE" w:rsidR="00B4621F" w:rsidRPr="00DF70C0" w:rsidRDefault="005D1531" w:rsidP="00B4621F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06</w:t>
      </w:r>
      <w:r w:rsidR="00B4621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B4621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B4621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4621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B4621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B4621F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B4621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B4621F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>สนามบินกรุงปักกิ่ง</w:t>
      </w:r>
      <w:r w:rsidR="00B4621F" w:rsidRPr="00D40B83">
        <w:rPr>
          <w:rFonts w:ascii="CordiaUPC" w:eastAsia="Times New Roman" w:hAnsi="CordiaUPC" w:cs="CordiaUPC"/>
          <w:color w:val="4F1700"/>
          <w:sz w:val="32"/>
          <w:szCs w:val="32"/>
          <w:cs/>
        </w:rPr>
        <w:t xml:space="preserve"> เมือง</w:t>
      </w:r>
      <w:r w:rsidR="00B4621F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</w:p>
    <w:p w14:paraId="779D2C34" w14:textId="1D50FB2E" w:rsidR="005D1531" w:rsidRDefault="005D1531" w:rsidP="005D1531">
      <w:pPr>
        <w:spacing w:line="340" w:lineRule="exact"/>
        <w:ind w:left="1418" w:hanging="14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ที่ภัตตาคาร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หรือ </w:t>
      </w:r>
      <w:r w:rsidRPr="005D153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บริการ </w:t>
      </w:r>
      <w:r w:rsidRPr="005D1531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KFC </w:t>
      </w:r>
      <w:r w:rsidRPr="005D153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ท่านละ 1 ชุด</w:t>
      </w:r>
    </w:p>
    <w:p w14:paraId="75CD4415" w14:textId="0F64A2F3" w:rsidR="00B0410D" w:rsidRDefault="00543514" w:rsidP="005D1531">
      <w:pPr>
        <w:spacing w:line="360" w:lineRule="exact"/>
        <w:ind w:left="1418" w:firstLine="22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</w:rPr>
        <w:pict w14:anchorId="42A44DFB">
          <v:shape id="_x0000_s2394" type="#_x0000_t75" style="position:absolute;left:0;text-align:left;margin-left:.5pt;margin-top:46.8pt;width:539.05pt;height:259.65pt;z-index:251700224;mso-position-horizontal-relative:text;mso-position-vertical-relative:text;mso-width-relative:page;mso-height-relative:page">
            <v:imagedata r:id="rId10" o:title="9d82d158ccbf6c813b0dfb95b13eb13533fa4091"/>
            <w10:wrap type="square"/>
          </v:shape>
        </w:pic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D40B83">
        <w:rPr>
          <w:rFonts w:ascii="CordiaUPC" w:eastAsia="Cordia New" w:hAnsi="CordiaUPC" w:cs="CordiaUPC" w:hint="cs"/>
          <w:b/>
          <w:bCs/>
          <w:color w:val="4F1700"/>
          <w:sz w:val="32"/>
          <w:szCs w:val="32"/>
          <w:cs/>
        </w:rPr>
        <w:t>จัตุรัสเทียนอันเหมิน</w:t>
      </w:r>
      <w:r w:rsidR="00B0410D" w:rsidRPr="005C358F">
        <w:rPr>
          <w:rFonts w:ascii="CordiaUPC" w:eastAsia="Cordia New" w:hAnsi="CordiaUPC" w:cs="CordiaUPC"/>
          <w:color w:val="FF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ชมอนุเสาวรีย์วีรชน</w:t>
      </w:r>
      <w:r w:rsidR="00B0410D"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="00B0410D"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 w:rsidR="00B0410D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ก </w:t>
      </w:r>
    </w:p>
    <w:p w14:paraId="3DD65A98" w14:textId="539ED52B" w:rsidR="00766FE9" w:rsidRDefault="00766FE9" w:rsidP="00766FE9">
      <w:pPr>
        <w:spacing w:line="360" w:lineRule="exact"/>
        <w:ind w:left="1418" w:firstLine="22"/>
        <w:jc w:val="thaiDistribute"/>
        <w:rPr>
          <w:rFonts w:ascii="CordiaUPC" w:hAnsi="CordiaUPC" w:cs="CordiaUPC"/>
          <w:sz w:val="32"/>
          <w:szCs w:val="32"/>
        </w:rPr>
      </w:pPr>
    </w:p>
    <w:p w14:paraId="78CC9F78" w14:textId="1AC9ED45" w:rsidR="00766FE9" w:rsidRDefault="00766FE9" w:rsidP="00766FE9">
      <w:pPr>
        <w:spacing w:line="360" w:lineRule="exact"/>
        <w:ind w:left="1418" w:firstLine="22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C67CD4">
        <w:rPr>
          <w:rFonts w:ascii="CordiaUPC" w:hAnsi="CordiaUPC" w:cs="CordiaUPC"/>
          <w:sz w:val="32"/>
          <w:szCs w:val="32"/>
          <w:cs/>
        </w:rPr>
        <w:t>จากนั้นนำท่านผ่านประตูเข้าสู่</w:t>
      </w:r>
      <w:r w:rsidRPr="00C67CD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D40B83">
        <w:rPr>
          <w:rFonts w:ascii="CordiaUPC" w:hAnsi="CordiaUPC" w:cs="CordiaUPC"/>
          <w:b/>
          <w:bCs/>
          <w:color w:val="4F1700"/>
          <w:sz w:val="32"/>
          <w:szCs w:val="32"/>
          <w:cs/>
          <w:lang w:eastAsia="en-US"/>
        </w:rPr>
        <w:t>พระราชวังโบราณกู้กง</w:t>
      </w:r>
      <w:r w:rsidRPr="00C67CD4">
        <w:rPr>
          <w:rFonts w:ascii="CordiaUPC" w:hAnsi="CordiaUPC" w:cs="CordiaUPC"/>
          <w:b/>
          <w:bCs/>
          <w:color w:val="CC0099"/>
          <w:sz w:val="32"/>
          <w:szCs w:val="32"/>
          <w:cs/>
          <w:lang w:eastAsia="en-US"/>
        </w:rPr>
        <w:t xml:space="preserve"> </w:t>
      </w:r>
      <w:r w:rsidRPr="00C67CD4">
        <w:rPr>
          <w:rFonts w:ascii="CordiaUPC" w:hAnsi="CordiaUPC" w:cs="CordiaUPC"/>
          <w:sz w:val="32"/>
          <w:szCs w:val="32"/>
          <w:cs/>
        </w:rPr>
        <w:t>ซึ่งในอดีตเคยเป็นที่ประทับของจักรพรรดิ์ในสมัยราชวงศ์</w:t>
      </w:r>
      <w:r>
        <w:rPr>
          <w:rFonts w:ascii="CordiaUPC" w:hAnsi="CordiaUPC" w:cs="CordiaUPC" w:hint="cs"/>
          <w:sz w:val="32"/>
          <w:szCs w:val="32"/>
          <w:cs/>
        </w:rPr>
        <w:t xml:space="preserve"> 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หมิง และชิง รวม 24 รัชกาล ภายในประกอบด้วยห้องต่างๆ ถึง </w:t>
      </w:r>
      <w:r w:rsidRPr="00C67CD4">
        <w:rPr>
          <w:rFonts w:ascii="CordiaUPC" w:hAnsi="CordiaUPC" w:cs="CordiaUPC"/>
          <w:sz w:val="32"/>
          <w:szCs w:val="32"/>
        </w:rPr>
        <w:t xml:space="preserve">9,999 </w:t>
      </w:r>
      <w:r w:rsidRPr="00C67CD4">
        <w:rPr>
          <w:rFonts w:ascii="CordiaUPC" w:hAnsi="CordiaUPC" w:cs="CordiaUPC"/>
          <w:sz w:val="32"/>
          <w:szCs w:val="32"/>
          <w:cs/>
        </w:rPr>
        <w:t xml:space="preserve">ห้อง บนเนื้อที่กว่า </w:t>
      </w:r>
      <w:r>
        <w:rPr>
          <w:rFonts w:ascii="CordiaUPC" w:hAnsi="CordiaUPC" w:cs="CordiaUPC"/>
          <w:sz w:val="32"/>
          <w:szCs w:val="32"/>
        </w:rPr>
        <w:t xml:space="preserve">720,000 </w:t>
      </w:r>
      <w:r>
        <w:rPr>
          <w:rFonts w:ascii="CordiaUPC" w:hAnsi="CordiaUPC" w:cs="CordiaUPC" w:hint="cs"/>
          <w:sz w:val="32"/>
          <w:szCs w:val="32"/>
          <w:cs/>
        </w:rPr>
        <w:t>ตารางเมตร</w:t>
      </w:r>
    </w:p>
    <w:p w14:paraId="0691999D" w14:textId="05D25DAD" w:rsidR="005D1531" w:rsidRDefault="00543514" w:rsidP="005D1531">
      <w:pPr>
        <w:spacing w:line="360" w:lineRule="exact"/>
        <w:ind w:left="1418" w:firstLine="22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28F48276">
          <v:shape id="Picture 14" o:spid="_x0000_s2361" type="#_x0000_t75" style="position:absolute;left:0;text-align:left;margin-left:.45pt;margin-top:-3.2pt;width:539.25pt;height:236.8pt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"/>
            <w10:wrap type="topAndBottom"/>
          </v:shape>
        </w:pict>
      </w:r>
    </w:p>
    <w:p w14:paraId="1175B2AF" w14:textId="75A9AE22" w:rsidR="00B0410D" w:rsidRPr="00B0410D" w:rsidRDefault="00B0410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40B83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D40B83" w:rsidRPr="00D40B83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4F1700"/>
          <w:cs/>
          <w:lang w:eastAsia="en-US"/>
        </w:rPr>
        <w:t xml:space="preserve"> </w:t>
      </w:r>
      <w:r w:rsidRPr="00D40B83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4F1700"/>
          <w:cs/>
          <w:lang w:eastAsia="en-US"/>
        </w:rPr>
        <w:t>เ</w:t>
      </w:r>
      <w:r w:rsidRPr="00D40B83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4F1700"/>
          <w:cs/>
        </w:rPr>
        <w:t>มนู</w:t>
      </w:r>
      <w:r w:rsidRPr="00D40B8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F1700"/>
          <w:cs/>
        </w:rPr>
        <w:t>พิเศษ</w:t>
      </w:r>
      <w:r w:rsidRPr="00D40B8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F1700"/>
        </w:rPr>
        <w:t>…</w:t>
      </w:r>
      <w:r w:rsidRPr="00D40B8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F1700"/>
          <w:cs/>
        </w:rPr>
        <w:t>เป็ดปักกิ่ง</w:t>
      </w:r>
    </w:p>
    <w:p w14:paraId="6ADE7650" w14:textId="30543D11" w:rsidR="00B0410D" w:rsidRPr="00C27037" w:rsidRDefault="00543514" w:rsidP="00B0410D">
      <w:pPr>
        <w:spacing w:line="360" w:lineRule="exact"/>
        <w:ind w:left="1440" w:right="8" w:hanging="144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499C4AD2">
          <v:shape id="Picture 13" o:spid="_x0000_s2362" type="#_x0000_t75" style="position:absolute;left:0;text-align:left;margin-left:-.3pt;margin-top:45.15pt;width:539.25pt;height:232.45pt;z-index:25167564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2" o:title=""/>
            <w10:wrap type="topAndBottom" anchorx="margin"/>
          </v:shape>
        </w:pict>
      </w:r>
      <w:r w:rsidR="00B0410D"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 w:rsidR="00B0410D">
        <w:rPr>
          <w:rFonts w:ascii="CordiaUPC" w:hAnsi="CordiaUPC" w:cs="CordiaUPC"/>
          <w:sz w:val="32"/>
          <w:szCs w:val="32"/>
        </w:rPr>
        <w:t xml:space="preserve">         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B0410D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>หอบูชาเทียนถาน</w:t>
      </w:r>
      <w:r w:rsidR="00B0410D"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B041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4335A118" w14:textId="5B05412E" w:rsidR="00A36E4B" w:rsidRDefault="00B0410D" w:rsidP="00A36E4B">
      <w:pPr>
        <w:spacing w:before="240"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22AA2FC" w14:textId="77777777" w:rsidR="002F4F98" w:rsidRDefault="00A36E4B" w:rsidP="002F4F9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A36E4B">
        <w:rPr>
          <w:rFonts w:ascii="CordiaUPC" w:hAnsi="CordiaUPC" w:cs="CordiaUPC" w:hint="cs"/>
          <w:sz w:val="32"/>
          <w:szCs w:val="32"/>
          <w:cs/>
        </w:rPr>
        <w:t>หลังอาหารค่ำนำท่านเดินทางสู่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D40B83">
        <w:rPr>
          <w:rFonts w:ascii="CordiaUPC" w:hAnsi="CordiaUPC" w:cs="CordiaUPC" w:hint="cs"/>
          <w:b/>
          <w:bCs/>
          <w:color w:val="4F1700"/>
          <w:sz w:val="32"/>
          <w:szCs w:val="32"/>
          <w:cs/>
        </w:rPr>
        <w:t>ถนนโบราณเฉียนเหมิน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เป็นสถานที่ท่องเที่ยวแห่งหนึ่งที่มีชื่อเสียงในหมู่นักท่องเที่ยว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เรียกได้ว่ามาปักกิ่งก็ต้องแวะมา</w:t>
      </w:r>
      <w:r w:rsidRPr="00A36E4B">
        <w:rPr>
          <w:rFonts w:ascii="CordiaUPC" w:hAnsi="CordiaUPC" w:cs="CordiaUPC"/>
          <w:sz w:val="32"/>
          <w:szCs w:val="32"/>
          <w:cs/>
        </w:rPr>
        <w:t xml:space="preserve">  </w:t>
      </w:r>
      <w:r w:rsidRPr="00A36E4B">
        <w:rPr>
          <w:rFonts w:ascii="CordiaUPC" w:hAnsi="CordiaUPC" w:cs="CordiaUPC" w:hint="cs"/>
          <w:sz w:val="32"/>
          <w:szCs w:val="32"/>
          <w:cs/>
        </w:rPr>
        <w:t>ทางการปักกิ่งได้ทำการบูรณะซ่อมแซม</w:t>
      </w:r>
      <w:r w:rsidRPr="00A36E4B">
        <w:rPr>
          <w:rFonts w:ascii="CordiaUPC" w:hAnsi="CordiaUPC" w:cs="CordiaUPC"/>
          <w:sz w:val="32"/>
          <w:szCs w:val="32"/>
          <w:cs/>
        </w:rPr>
        <w:t xml:space="preserve">  </w:t>
      </w:r>
      <w:r w:rsidRPr="00A36E4B">
        <w:rPr>
          <w:rFonts w:ascii="CordiaUPC" w:hAnsi="CordiaUPC" w:cs="CordiaUPC" w:hint="cs"/>
          <w:sz w:val="32"/>
          <w:szCs w:val="32"/>
          <w:cs/>
        </w:rPr>
        <w:t>อาคารที่เป็นสถาปัตยกรรมจีนโบราณผสมตะวันตกให้เป็นร้านค้าที่นักท่องเที่ยว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สามารถเดินชมบรรยากาศถนนวัฒนธรรมที่อายุกว่า</w:t>
      </w:r>
      <w:r w:rsidRPr="00A36E4B">
        <w:rPr>
          <w:rFonts w:ascii="CordiaUPC" w:hAnsi="CordiaUPC" w:cs="CordiaUPC"/>
          <w:sz w:val="32"/>
          <w:szCs w:val="32"/>
          <w:cs/>
        </w:rPr>
        <w:t xml:space="preserve"> 600 </w:t>
      </w:r>
      <w:r w:rsidRPr="00A36E4B">
        <w:rPr>
          <w:rFonts w:ascii="CordiaUPC" w:hAnsi="CordiaUPC" w:cs="CordiaUPC" w:hint="cs"/>
          <w:sz w:val="32"/>
          <w:szCs w:val="32"/>
          <w:cs/>
        </w:rPr>
        <w:t>ปีและซื้อของฝากของที่ระลึกต่าง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ๆ</w:t>
      </w:r>
      <w:r w:rsidRPr="00A36E4B">
        <w:rPr>
          <w:rFonts w:ascii="CordiaUPC" w:hAnsi="CordiaUPC" w:cs="CordiaUPC"/>
          <w:sz w:val="32"/>
          <w:szCs w:val="32"/>
          <w:cs/>
        </w:rPr>
        <w:t xml:space="preserve"> </w:t>
      </w:r>
      <w:r w:rsidRPr="00A36E4B">
        <w:rPr>
          <w:rFonts w:ascii="CordiaUPC" w:hAnsi="CordiaUPC" w:cs="CordiaUPC" w:hint="cs"/>
          <w:sz w:val="32"/>
          <w:szCs w:val="32"/>
          <w:cs/>
        </w:rPr>
        <w:t>ได้</w:t>
      </w:r>
      <w:r w:rsidR="00B0410D" w:rsidRPr="00DD32F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F4F98">
        <w:rPr>
          <w:rFonts w:ascii="CordiaUPC" w:eastAsia="Times New Roman" w:hAnsi="CordiaUPC" w:cs="CordiaUPC"/>
          <w:color w:val="000000"/>
          <w:sz w:val="32"/>
          <w:szCs w:val="32"/>
        </w:rPr>
        <w:t xml:space="preserve">     </w:t>
      </w:r>
    </w:p>
    <w:p w14:paraId="48B6A1BB" w14:textId="68BB8339" w:rsidR="00B0410D" w:rsidRDefault="00B0410D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7CA60E46" w14:textId="77777777" w:rsidR="002F4F98" w:rsidRDefault="002F4F98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18168A4F" w14:textId="4544A4D0" w:rsidR="00B0410D" w:rsidRDefault="00543514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33B34832">
          <v:roundrect id="_x0000_s2345" style="position:absolute;left:0;text-align:left;margin-left:-.95pt;margin-top:.4pt;width:539.15pt;height:53.25pt;z-index:25166131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f1700" stroked="f" strokecolor="#1f4d78">
            <v:stroke dashstyle="longDash"/>
            <v:textbox style="mso-next-textbox:#_x0000_s2345">
              <w:txbxContent>
                <w:p w14:paraId="47C9EA4F" w14:textId="3320654A" w:rsidR="005C358F" w:rsidRPr="009423B5" w:rsidRDefault="005C358F" w:rsidP="00B34EB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พระราชวังฤดูร้อนอวี้เหอหยวน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ล่องเรือ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3D5FFD" w:rsidRPr="003D5F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ผ่านชมสนามกีฬาโอลิมปิกรังนก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ถนนโบราณหนานหลัวกู่เซียง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3D5FFD" w:rsidRPr="003D5FF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ถนนหวังฟูจิ่ง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D5FFD" w:rsidRPr="003D5FFD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TOP TOY, POP MART</w:t>
                  </w:r>
                  <w:r w:rsidR="00DF255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  <w:p w14:paraId="282EB756" w14:textId="77777777" w:rsidR="005C358F" w:rsidRPr="0011336A" w:rsidRDefault="005C358F" w:rsidP="005C358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B028C8A" w14:textId="77777777" w:rsidR="00B0410D" w:rsidRDefault="00B0410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776D7FAA" w14:textId="77777777" w:rsidR="00B0410D" w:rsidRDefault="00B0410D" w:rsidP="00B0410D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EA5B807" w14:textId="08ECC276" w:rsidR="003D5FFD" w:rsidRPr="008357C3" w:rsidRDefault="003D5FFD" w:rsidP="00B71CA8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D225676" w14:textId="29F1170B" w:rsidR="00DF2557" w:rsidRDefault="00543514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pict w14:anchorId="4C8D5B58">
          <v:shape id="_x0000_s2347" type="#_x0000_t75" style="position:absolute;left:0;text-align:left;margin-left:-.2pt;margin-top:81.05pt;width:539.15pt;height:263.4pt;z-index:-251651072;mso-position-horizontal-relative:text;mso-position-vertical-relative:text;mso-width-relative:page;mso-height-relative:page" wrapcoords="-30 0 -30 21565 21600 21565 21600 0 -30 0">
            <v:imagedata r:id="rId13" o:title="พระราชวังฤดูร้อน อวี้เหอหยวน (Summer Palace Yiheyuan) (1)"/>
            <w10:wrap type="tight"/>
          </v:shape>
        </w:pic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นำท่าน</w:t>
      </w:r>
      <w:r w:rsidR="006646A2" w:rsidRPr="00D40B83">
        <w:rPr>
          <w:rFonts w:ascii="CordiaUPC" w:hAnsi="CordiaUPC" w:cs="CordiaUPC"/>
          <w:color w:val="4F1700"/>
          <w:sz w:val="32"/>
          <w:szCs w:val="32"/>
          <w:cs/>
        </w:rPr>
        <w:t xml:space="preserve"> </w:t>
      </w:r>
      <w:r w:rsidR="006646A2" w:rsidRPr="00D40B83">
        <w:rPr>
          <w:rFonts w:ascii="CordiaUPC" w:hAnsi="CordiaUPC" w:cs="CordiaUPC" w:hint="cs"/>
          <w:b/>
          <w:bCs/>
          <w:color w:val="4F1700"/>
          <w:sz w:val="32"/>
          <w:szCs w:val="32"/>
          <w:cs/>
        </w:rPr>
        <w:t>ล่องเรือ</w:t>
      </w:r>
      <w:r w:rsidR="006646A2" w:rsidRPr="00B34EB1">
        <w:rPr>
          <w:rFonts w:ascii="CordiaUPC" w:hAnsi="CordiaUPC" w:cs="CordiaUPC"/>
          <w:b/>
          <w:bCs/>
          <w:color w:val="FE6121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จากต้นสายแม่น้ำในตัวเมืองปักกิ่งสู่</w:t>
      </w:r>
      <w:r w:rsidR="006646A2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ด้านหน้า</w:t>
      </w:r>
      <w:r w:rsidR="006646A2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ของ</w:t>
      </w:r>
      <w:r w:rsidR="006646A2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646A2" w:rsidRPr="00D40B83">
        <w:rPr>
          <w:rFonts w:ascii="CordiaUPC" w:hAnsi="CordiaUPC" w:cs="CordiaUPC" w:hint="cs"/>
          <w:b/>
          <w:bCs/>
          <w:color w:val="4F1700"/>
          <w:sz w:val="32"/>
          <w:szCs w:val="32"/>
          <w:cs/>
        </w:rPr>
        <w:t>พระราชวังฤดูร้อน</w:t>
      </w:r>
      <w:r w:rsidR="006646A2" w:rsidRPr="00D40B83">
        <w:rPr>
          <w:rFonts w:ascii="CordiaUPC" w:hAnsi="CordiaUPC" w:cs="CordiaUPC"/>
          <w:b/>
          <w:bCs/>
          <w:color w:val="4F1700"/>
          <w:sz w:val="32"/>
          <w:szCs w:val="32"/>
          <w:cs/>
        </w:rPr>
        <w:t xml:space="preserve"> </w:t>
      </w:r>
      <w:r w:rsidR="006646A2" w:rsidRPr="00D40B83">
        <w:rPr>
          <w:rFonts w:ascii="CordiaUPC" w:hAnsi="CordiaUPC" w:cs="CordiaUPC" w:hint="eastAsia"/>
          <w:b/>
          <w:bCs/>
          <w:color w:val="4F1700"/>
          <w:sz w:val="32"/>
          <w:szCs w:val="32"/>
          <w:cs/>
        </w:rPr>
        <w:t>“</w:t>
      </w:r>
      <w:r w:rsidR="006646A2" w:rsidRPr="00D40B83">
        <w:rPr>
          <w:rFonts w:ascii="CordiaUPC" w:hAnsi="CordiaUPC" w:cs="CordiaUPC" w:hint="cs"/>
          <w:b/>
          <w:bCs/>
          <w:color w:val="4F1700"/>
          <w:sz w:val="32"/>
          <w:szCs w:val="32"/>
          <w:cs/>
        </w:rPr>
        <w:t>อวี้เหอหยวน</w:t>
      </w:r>
      <w:r w:rsidR="006646A2" w:rsidRPr="00D40B83">
        <w:rPr>
          <w:rFonts w:ascii="CordiaUPC" w:hAnsi="CordiaUPC" w:cs="CordiaUPC" w:hint="eastAsia"/>
          <w:b/>
          <w:bCs/>
          <w:color w:val="4F1700"/>
          <w:sz w:val="32"/>
          <w:szCs w:val="32"/>
          <w:cs/>
        </w:rPr>
        <w:t>”</w:t>
      </w:r>
      <w:r w:rsidR="006646A2" w:rsidRPr="00B34EB1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B34EB1">
        <w:rPr>
          <w:rFonts w:ascii="CordiaUPC" w:hAnsi="CordiaUPC" w:cs="CordiaUPC" w:hint="cs"/>
          <w:sz w:val="32"/>
          <w:szCs w:val="32"/>
          <w:cs/>
        </w:rPr>
        <w:t>ตามรอยเสด็จของพระนางซูสีไท่เฮา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หลังจากเรือเทียบท่า</w:t>
      </w:r>
      <w:r w:rsidR="00DA7C9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นำท่านเดินเข้าไปชมพระราชวังฤดูร้อน</w:t>
      </w:r>
      <w:r w:rsidR="006646A2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6646A2" w:rsidRPr="00DC15BD">
        <w:rPr>
          <w:rFonts w:ascii="CordiaUPC" w:hAnsi="CordiaUPC" w:cs="CordiaUPC" w:hint="eastAsia"/>
          <w:sz w:val="32"/>
          <w:szCs w:val="32"/>
          <w:cs/>
        </w:rPr>
        <w:t>“</w:t>
      </w:r>
      <w:r w:rsidR="006646A2" w:rsidRPr="00DC15BD">
        <w:rPr>
          <w:rFonts w:ascii="CordiaUPC" w:hAnsi="CordiaUPC" w:cs="CordiaUPC" w:hint="cs"/>
          <w:sz w:val="32"/>
          <w:szCs w:val="32"/>
          <w:cs/>
        </w:rPr>
        <w:t>อวี้เหอ</w:t>
      </w:r>
      <w:r w:rsidR="00B71CA8">
        <w:rPr>
          <w:rFonts w:ascii="CordiaUPC" w:hAnsi="CordiaUPC" w:cs="CordiaUPC" w:hint="cs"/>
          <w:sz w:val="32"/>
          <w:szCs w:val="32"/>
          <w:cs/>
        </w:rPr>
        <w:t xml:space="preserve">  </w:t>
      </w:r>
      <w:r w:rsidR="006646A2">
        <w:rPr>
          <w:rFonts w:ascii="CordiaUPC" w:hAnsi="CordiaUPC" w:cs="CordiaUPC" w:hint="cs"/>
          <w:sz w:val="32"/>
          <w:szCs w:val="32"/>
          <w:cs/>
        </w:rPr>
        <w:t>หยวน</w:t>
      </w:r>
      <w:r w:rsidR="006646A2">
        <w:rPr>
          <w:rFonts w:ascii="CordiaUPC" w:hAnsi="CordiaUPC" w:cs="CordiaUPC"/>
          <w:sz w:val="32"/>
          <w:szCs w:val="32"/>
        </w:rPr>
        <w:t>”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ซึ่งเป็นพระราชวังที่พระนางซูสีไทเฮาทรงโปรดปรานมาก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ทั้งยังเป็นสถานที่ว่าราชการของพระนางด้วย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ท่านจะได้ชมความงามของทะเลสาบคุนหมิง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ทะเลสาบยักษ์ที่ขุดด้วยแรงงานคน</w:t>
      </w:r>
    </w:p>
    <w:p w14:paraId="68002D2C" w14:textId="77777777" w:rsidR="00DA7C9D" w:rsidRDefault="00DB1145" w:rsidP="00DA7C9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DF255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A7C9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943C41C" w14:textId="1CDF7A61" w:rsidR="00B34EB1" w:rsidRPr="00DF2557" w:rsidRDefault="00DB1145" w:rsidP="00D40B83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5C358F" w:rsidRPr="005C358F">
        <w:rPr>
          <w:rFonts w:ascii="CordiaUPC" w:hAnsi="CordiaUPC" w:cs="CordiaUPC"/>
          <w:sz w:val="32"/>
          <w:szCs w:val="32"/>
          <w:cs/>
        </w:rPr>
        <w:t xml:space="preserve">นำท่าน </w:t>
      </w:r>
      <w:r w:rsidR="005C358F" w:rsidRPr="00D40B83">
        <w:rPr>
          <w:rFonts w:ascii="CordiaUPC" w:hAnsi="CordiaUPC" w:cs="CordiaUPC"/>
          <w:b/>
          <w:bCs/>
          <w:color w:val="4F1700"/>
          <w:sz w:val="32"/>
          <w:szCs w:val="32"/>
          <w:cs/>
        </w:rPr>
        <w:t>ผ่านชมสนามกีฬาโอลิมปิกรังนก</w:t>
      </w:r>
      <w:r w:rsidR="005C358F" w:rsidRPr="005C358F">
        <w:rPr>
          <w:rFonts w:ascii="CordiaUPC" w:hAnsi="CordiaUPC" w:cs="CordiaUPC"/>
          <w:color w:val="D32E58"/>
          <w:sz w:val="32"/>
          <w:szCs w:val="32"/>
          <w:cs/>
        </w:rPr>
        <w:t xml:space="preserve"> </w:t>
      </w:r>
      <w:r w:rsidR="005C358F" w:rsidRPr="005C358F">
        <w:rPr>
          <w:rFonts w:ascii="CordiaUPC" w:hAnsi="CordiaUPC" w:cs="CordiaUPC"/>
          <w:sz w:val="32"/>
          <w:szCs w:val="32"/>
          <w:cs/>
        </w:rPr>
        <w:t xml:space="preserve">ออกแบบโดยสถาปนิกชาวสวิสเซอร์แลนด์ </w:t>
      </w:r>
      <w:r w:rsidR="005C358F" w:rsidRPr="005C358F">
        <w:rPr>
          <w:rFonts w:ascii="CordiaUPC" w:hAnsi="CordiaUPC" w:cs="CordiaUPC"/>
          <w:sz w:val="32"/>
          <w:szCs w:val="32"/>
        </w:rPr>
        <w:t xml:space="preserve">Herzog &amp; de Meuron </w:t>
      </w:r>
      <w:r w:rsidR="005C358F" w:rsidRPr="005C358F">
        <w:rPr>
          <w:rFonts w:ascii="CordiaUPC" w:hAnsi="CordiaUPC" w:cs="CordiaUPC"/>
          <w:sz w:val="32"/>
          <w:szCs w:val="32"/>
          <w:cs/>
        </w:rPr>
        <w:t>เดินตามรอยสนามกีฬาชื่อดังของโลก  โคลอสเซี่ยม  ในสนามจุได้  91</w:t>
      </w:r>
      <w:r w:rsidR="005C358F" w:rsidRPr="005C358F">
        <w:rPr>
          <w:rFonts w:ascii="CordiaUPC" w:hAnsi="CordiaUPC" w:cs="CordiaUPC"/>
          <w:sz w:val="32"/>
          <w:szCs w:val="32"/>
        </w:rPr>
        <w:t>,</w:t>
      </w:r>
      <w:r w:rsidR="005C358F" w:rsidRPr="005C358F">
        <w:rPr>
          <w:rFonts w:ascii="CordiaUPC" w:hAnsi="CordiaUPC" w:cs="CordiaUPC"/>
          <w:sz w:val="32"/>
          <w:szCs w:val="32"/>
          <w:cs/>
        </w:rPr>
        <w:t>000 ที่นั่ง  ใช้จัดพิธีเปิด - ปิดการแข่งขันโอลิมปิก 2008 มีลักษณะภายนอกคล้ายกับรังนก</w:t>
      </w:r>
      <w:r w:rsidR="003D5FF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40B83">
        <w:rPr>
          <w:rFonts w:ascii="CordiaUPC" w:hAnsi="CordiaUPC" w:cs="CordiaUPC" w:hint="cs"/>
          <w:sz w:val="32"/>
          <w:szCs w:val="32"/>
          <w:cs/>
        </w:rPr>
        <w:t>และ</w:t>
      </w:r>
      <w:r w:rsidR="003D5FFD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D40B83">
        <w:rPr>
          <w:rFonts w:ascii="CordiaUPC" w:hAnsi="CordiaUPC" w:cs="CordiaUPC" w:hint="cs"/>
          <w:color w:val="000000"/>
          <w:sz w:val="32"/>
          <w:szCs w:val="32"/>
          <w:cs/>
        </w:rPr>
        <w:t xml:space="preserve">เดินทางต่อ </w:t>
      </w:r>
      <w:r w:rsidR="003D5FFD" w:rsidRPr="00D40B83">
        <w:rPr>
          <w:rFonts w:ascii="CordiaUPC" w:hAnsi="CordiaUPC" w:cs="CordiaUPC" w:hint="cs"/>
          <w:b/>
          <w:bCs/>
          <w:color w:val="4F1700"/>
          <w:sz w:val="32"/>
          <w:szCs w:val="32"/>
          <w:cs/>
        </w:rPr>
        <w:t>ถนนโบราณหนานหลัวกู่เซียง</w:t>
      </w:r>
      <w:r w:rsidR="003D5FFD">
        <w:rPr>
          <w:rFonts w:ascii="CordiaUPC" w:hAnsi="CordiaUPC" w:cs="CordiaUPC"/>
          <w:sz w:val="32"/>
          <w:szCs w:val="32"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 w:rsidR="003D5FFD">
        <w:rPr>
          <w:rFonts w:ascii="CordiaUPC" w:hAnsi="CordiaUPC" w:cs="CordiaUPC" w:hint="cs"/>
          <w:sz w:val="32"/>
          <w:szCs w:val="32"/>
          <w:cs/>
        </w:rPr>
        <w:t>ไว้</w:t>
      </w:r>
      <w:r w:rsidR="00D40B8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34EB1"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B34EB1"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="00B34EB1"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="00B34EB1" w:rsidRPr="00D40B83">
        <w:rPr>
          <w:rFonts w:ascii="CordiaUPC" w:hAnsi="CordiaUPC" w:cs="CordiaUPC"/>
          <w:b/>
          <w:bCs/>
          <w:color w:val="4F1700"/>
          <w:sz w:val="32"/>
          <w:szCs w:val="32"/>
          <w:cs/>
          <w:lang w:eastAsia="en-US"/>
        </w:rPr>
        <w:t>ถนนหวังฟูจิ่ง</w:t>
      </w:r>
      <w:r w:rsidR="00B34EB1" w:rsidRPr="00674D4A">
        <w:rPr>
          <w:rFonts w:ascii="CordiaUPC" w:eastAsia="Wingdings" w:hAnsi="CordiaUPC" w:cs="CordiaUPC"/>
          <w:sz w:val="32"/>
          <w:szCs w:val="32"/>
          <w:cs/>
        </w:rPr>
        <w:t xml:space="preserve"> เป็นศูนย์กลางสำหรับการช้อปปิ้งที่คึกคักมากที่สุดของเมืองหลวงปักกิ่ง เชิญท่านอิสระช้อปปิ้งตามอัธยาศัย</w:t>
      </w:r>
      <w:r w:rsidR="00B34EB1"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</w:t>
      </w:r>
      <w:r w:rsidR="001E1EA0">
        <w:rPr>
          <w:rFonts w:ascii="CordiaUPC" w:eastAsia="Wingdings" w:hAnsi="CordiaUPC" w:cs="CordiaUPC" w:hint="cs"/>
          <w:sz w:val="32"/>
          <w:szCs w:val="32"/>
          <w:cs/>
        </w:rPr>
        <w:t>กับ</w:t>
      </w:r>
      <w:r w:rsidR="00B34EB1">
        <w:rPr>
          <w:rFonts w:ascii="CordiaUPC" w:eastAsia="Wingdings" w:hAnsi="CordiaUPC" w:cs="CordiaUPC" w:hint="cs"/>
          <w:sz w:val="32"/>
          <w:szCs w:val="32"/>
          <w:cs/>
        </w:rPr>
        <w:t xml:space="preserve">เหล่า </w:t>
      </w:r>
      <w:r w:rsidR="00B34EB1" w:rsidRPr="00D40B83">
        <w:rPr>
          <w:rFonts w:ascii="CordiaUPC" w:eastAsia="Wingdings" w:hAnsi="CordiaUPC" w:cs="CordiaUPC" w:hint="cs"/>
          <w:b/>
          <w:bCs/>
          <w:color w:val="4F1700"/>
          <w:sz w:val="32"/>
          <w:szCs w:val="32"/>
          <w:cs/>
        </w:rPr>
        <w:t xml:space="preserve">ร้าน </w:t>
      </w:r>
      <w:r w:rsidR="00B34EB1" w:rsidRPr="00D40B83">
        <w:rPr>
          <w:rFonts w:ascii="CordiaUPC" w:eastAsia="Wingdings" w:hAnsi="CordiaUPC" w:cs="CordiaUPC"/>
          <w:b/>
          <w:bCs/>
          <w:color w:val="4F1700"/>
          <w:sz w:val="32"/>
          <w:szCs w:val="32"/>
        </w:rPr>
        <w:t>ART TOY</w:t>
      </w:r>
      <w:r w:rsidR="00B34EB1" w:rsidRPr="00D40B83">
        <w:rPr>
          <w:rFonts w:ascii="CordiaUPC" w:eastAsia="Wingdings" w:hAnsi="CordiaUPC" w:cs="CordiaUPC" w:hint="cs"/>
          <w:b/>
          <w:bCs/>
          <w:color w:val="4F1700"/>
          <w:sz w:val="32"/>
          <w:szCs w:val="32"/>
          <w:cs/>
        </w:rPr>
        <w:t xml:space="preserve"> สุดป๊อป</w:t>
      </w:r>
      <w:r w:rsidR="00B34EB1" w:rsidRPr="00D40B83">
        <w:rPr>
          <w:rFonts w:ascii="CordiaUPC" w:eastAsia="Wingdings" w:hAnsi="CordiaUPC" w:cs="CordiaUPC"/>
          <w:b/>
          <w:bCs/>
          <w:color w:val="4F1700"/>
          <w:sz w:val="32"/>
          <w:szCs w:val="32"/>
        </w:rPr>
        <w:t>!!</w:t>
      </w:r>
      <w:r w:rsidR="006646A2" w:rsidRPr="00D40B83">
        <w:rPr>
          <w:rFonts w:ascii="CordiaUPC" w:eastAsia="Wingdings" w:hAnsi="CordiaUPC" w:cs="CordiaUPC" w:hint="cs"/>
          <w:b/>
          <w:bCs/>
          <w:color w:val="4F1700"/>
          <w:sz w:val="32"/>
          <w:szCs w:val="32"/>
          <w:cs/>
        </w:rPr>
        <w:t xml:space="preserve"> </w:t>
      </w:r>
      <w:r w:rsidR="00B34EB1" w:rsidRPr="00D40B83">
        <w:rPr>
          <w:rFonts w:ascii="CordiaUPC" w:eastAsia="Wingdings" w:hAnsi="CordiaUPC" w:cs="CordiaUPC" w:hint="cs"/>
          <w:b/>
          <w:bCs/>
          <w:color w:val="4F1700"/>
          <w:sz w:val="32"/>
          <w:szCs w:val="32"/>
          <w:cs/>
        </w:rPr>
        <w:t xml:space="preserve">ไม่ว่าจะเป็น </w:t>
      </w:r>
      <w:r w:rsidR="00B34EB1" w:rsidRPr="00D40B83">
        <w:rPr>
          <w:rFonts w:ascii="CordiaUPC" w:eastAsia="Wingdings" w:hAnsi="CordiaUPC" w:cs="CordiaUPC"/>
          <w:b/>
          <w:bCs/>
          <w:color w:val="4F1700"/>
          <w:sz w:val="32"/>
          <w:szCs w:val="32"/>
        </w:rPr>
        <w:t>TOP TOY, POP MART</w:t>
      </w:r>
      <w:r w:rsidR="00B34EB1" w:rsidRPr="00B34EB1">
        <w:rPr>
          <w:rFonts w:ascii="CordiaUPC" w:eastAsia="Wingdings" w:hAnsi="CordiaUPC" w:cs="CordiaUPC" w:hint="cs"/>
          <w:b/>
          <w:bCs/>
          <w:color w:val="FE6121"/>
          <w:sz w:val="32"/>
          <w:szCs w:val="32"/>
          <w:cs/>
        </w:rPr>
        <w:t xml:space="preserve"> </w:t>
      </w:r>
      <w:r w:rsidR="00B34EB1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ให้ท่านได้เลือกหาอย่างจุใจ</w:t>
      </w:r>
    </w:p>
    <w:p w14:paraId="04E1A767" w14:textId="6A9DCAA5" w:rsidR="003D5FFD" w:rsidRPr="00B34EB1" w:rsidRDefault="005C358F" w:rsidP="00B34EB1">
      <w:pPr>
        <w:spacing w:line="360" w:lineRule="exact"/>
        <w:ind w:right="8"/>
        <w:jc w:val="thaiDistribute"/>
        <w:rPr>
          <w:rFonts w:ascii="Angsana New" w:hAnsi="Angsana New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B34EB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34EB1" w:rsidRPr="00D40B8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4F1700"/>
          <w:cs/>
        </w:rPr>
        <w:t>เมนูพิเศษ</w:t>
      </w:r>
      <w:r w:rsidR="00B34EB1" w:rsidRPr="00D40B8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F1700"/>
        </w:rPr>
        <w:t>…</w:t>
      </w:r>
      <w:r w:rsidR="00B34EB1" w:rsidRPr="00D40B8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4F1700"/>
          <w:cs/>
        </w:rPr>
        <w:t>สุกี้หม้อไฟ</w:t>
      </w:r>
    </w:p>
    <w:p w14:paraId="547A24AB" w14:textId="6BABEB8E" w:rsidR="005C358F" w:rsidRDefault="005C358F" w:rsidP="00B34EB1">
      <w:pPr>
        <w:spacing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534F9AD" w14:textId="456940F9" w:rsidR="00FD0EA3" w:rsidRDefault="00543514" w:rsidP="00B34E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lastRenderedPageBreak/>
        <w:pict w14:anchorId="33B34832">
          <v:roundrect id="_x0000_s2351" style="position:absolute;left:0;text-align:left;margin-left:.05pt;margin-top:-.75pt;width:538.5pt;height:56.15pt;z-index:25166336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f1700" stroked="f" strokecolor="#1f4d78">
            <v:stroke dashstyle="longDash"/>
            <v:textbox style="mso-next-textbox:#_x0000_s2351">
              <w:txbxContent>
                <w:p w14:paraId="60E1E469" w14:textId="77777777" w:rsidR="00313A75" w:rsidRDefault="008357C3" w:rsidP="00313A7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สี่ </w:t>
                  </w:r>
                  <w:r w:rsidR="0004531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04531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กำแพงเมืองจีนด่านมู่เถียนยวี่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รวมค่ากระเช้าเคเบิ้ลขึ้น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ลง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หรือ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กระเช้าห้อยขา</w:t>
                  </w:r>
                  <w:r w:rsidR="00313A75"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+</w:t>
                  </w:r>
                  <w:r w:rsidR="00313A75"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สไลด์เดอร์</w:t>
                  </w:r>
                </w:p>
                <w:p w14:paraId="7C9F0449" w14:textId="23123317" w:rsidR="008357C3" w:rsidRPr="00313A75" w:rsidRDefault="00313A75" w:rsidP="00313A75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ขาลง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) </w:t>
                  </w:r>
                  <w:r w:rsidRPr="00313A7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วัดลามะ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313A7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313A7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ย่านซานหลี่ถุน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(52 </w:t>
                  </w:r>
                  <w:r w:rsidRPr="00313A7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TOYS)</w:t>
                  </w:r>
                </w:p>
              </w:txbxContent>
            </v:textbox>
            <w10:wrap anchorx="margin"/>
          </v:roundrect>
        </w:pict>
      </w:r>
    </w:p>
    <w:p w14:paraId="615EB9B7" w14:textId="5DF61AA6" w:rsidR="0073068B" w:rsidRDefault="0073068B" w:rsidP="00B34EB1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71696A9" w14:textId="77777777" w:rsidR="005C1542" w:rsidRDefault="005C1542" w:rsidP="005C154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64F554" w14:textId="76256101" w:rsidR="00DF2557" w:rsidRDefault="005C1542" w:rsidP="00DF255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718B9F1" w14:textId="72A842F6" w:rsidR="00045312" w:rsidRPr="00792B10" w:rsidRDefault="00025EFD" w:rsidP="00792B10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นำท่านเดินทางสู่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D40B83">
        <w:rPr>
          <w:rFonts w:ascii="CordiaUPC" w:eastAsia="Times New Roman" w:hAnsi="CordiaUPC" w:cs="CordiaUPC" w:hint="cs"/>
          <w:b/>
          <w:bCs/>
          <w:color w:val="4F1700"/>
          <w:sz w:val="32"/>
          <w:szCs w:val="32"/>
          <w:cs/>
        </w:rPr>
        <w:t>กำแพงเมืองจีนด่านมู่เถียนยวี่</w:t>
      </w:r>
      <w:r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 xml:space="preserve"> (</w:t>
      </w:r>
      <w:r w:rsidRPr="00D40B83">
        <w:rPr>
          <w:rFonts w:ascii="CordiaUPC" w:eastAsia="Times New Roman" w:hAnsi="CordiaUPC" w:cs="CordiaUPC" w:hint="cs"/>
          <w:b/>
          <w:bCs/>
          <w:color w:val="4F1700"/>
          <w:sz w:val="32"/>
          <w:szCs w:val="32"/>
          <w:cs/>
        </w:rPr>
        <w:t>รวมค่ากระเช้าเคเบิ้ลขึ้น</w:t>
      </w:r>
      <w:r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>-</w:t>
      </w:r>
      <w:r w:rsidRPr="00D40B83">
        <w:rPr>
          <w:rFonts w:ascii="CordiaUPC" w:eastAsia="Times New Roman" w:hAnsi="CordiaUPC" w:cs="CordiaUPC" w:hint="cs"/>
          <w:b/>
          <w:bCs/>
          <w:color w:val="4F1700"/>
          <w:sz w:val="32"/>
          <w:szCs w:val="32"/>
          <w:cs/>
        </w:rPr>
        <w:t>ลงและรถอทุยาน</w:t>
      </w:r>
      <w:r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>)</w:t>
      </w:r>
      <w:r w:rsidRPr="00D40B83">
        <w:rPr>
          <w:rFonts w:ascii="CordiaUPC" w:eastAsia="Times New Roman" w:hAnsi="CordiaUPC" w:cs="CordiaUPC"/>
          <w:color w:val="4F1700"/>
          <w:sz w:val="32"/>
          <w:szCs w:val="32"/>
          <w:cs/>
        </w:rPr>
        <w:t xml:space="preserve"> </w:t>
      </w:r>
      <w:r w:rsidR="00792B10" w:rsidRPr="00D40B83">
        <w:rPr>
          <w:rFonts w:ascii="CordiaUPC" w:eastAsia="Times New Roman" w:hAnsi="CordiaUPC" w:cs="CordiaUPC" w:hint="cs"/>
          <w:color w:val="4F1700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1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สิ่งมหัศจรรย์ของโลก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ที่ยิ่งใหญ่อลังการสุดๆ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และในฐานะที่เป็นด่านมู่เถียนยวี่ซึ่งได้รับการบูรณะอย่างดีที่สุด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ใกล้เคียงกับของเดิมที่สุดในบรรดา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9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ด่านของกําแพงเมืองจีน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ด่านมูเถียนยวี่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มีข้อดีคือมีทิวทัศน์ที่สวยงาม</w:t>
      </w:r>
      <w:r w:rsidR="00792B10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6E4E39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101662" w:rsidRPr="001016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สามารถ</w:t>
      </w:r>
      <w:r w:rsidR="006E4E39" w:rsidRPr="001016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ชมใบไม้</w:t>
      </w:r>
      <w:r w:rsidR="007C1742" w:rsidRPr="00101662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เปลี่ยนสี</w:t>
      </w:r>
      <w:r w:rsidR="00FB6DC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9A69C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ใน</w:t>
      </w:r>
      <w:r w:rsidR="00FB6DCE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ช่วงเดือนตุลาคมของทุกปี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ตัวกำแพงถูกล้อมด้วยภูเขาสูงใหญ่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บอกเลยว่าถ่ายรูปสวยแน่นอน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และคนไม่เยอะเท่าด่านปาต้าหลิ่ง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แถมยังเดินทางได้สะดวกสบายเช่นกัน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เพราะอยู่ห่างจากปักกิ่งแค่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 70 </w:t>
      </w:r>
      <w:r w:rsidRPr="00025EFD">
        <w:rPr>
          <w:rFonts w:ascii="CordiaUPC" w:eastAsia="Times New Roman" w:hAnsi="CordiaUPC" w:cs="CordiaUPC" w:hint="cs"/>
          <w:sz w:val="32"/>
          <w:szCs w:val="32"/>
          <w:cs/>
        </w:rPr>
        <w:t>กม</w:t>
      </w:r>
      <w:r w:rsidRPr="00025EFD">
        <w:rPr>
          <w:rFonts w:ascii="CordiaUPC" w:eastAsia="Times New Roman" w:hAnsi="CordiaUPC" w:cs="CordiaUPC"/>
          <w:sz w:val="32"/>
          <w:szCs w:val="32"/>
          <w:cs/>
        </w:rPr>
        <w:t xml:space="preserve">.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มีกระเช้าให้ขึ้นได้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2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แบบ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คือ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กระเช้าเคเบิ้ลและกระเช้าแบบห้อยขา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ไฮไลท์อยู่ที่</w:t>
      </w:r>
      <w:bookmarkStart w:id="2" w:name="_Hlk172720008"/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ขาลงมีสไล</w:t>
      </w:r>
      <w:r w:rsidR="00EE092F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ด์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เดอร์ที่สามารถสไลด์ตัวลงมาจากด้านบนกำแพงเพื่อลงมาข้างล่างได้อีกด้วย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สนุกสุดๆแน่นอน</w:t>
      </w:r>
      <w:r w:rsidRPr="00875854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 </w:t>
      </w:r>
      <w:r w:rsidR="0073607C" w:rsidRPr="008758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</w:p>
    <w:bookmarkEnd w:id="2"/>
    <w:p w14:paraId="24867A70" w14:textId="2EEA254B" w:rsidR="00DF2557" w:rsidRDefault="00543514" w:rsidP="00DF255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</w:rPr>
        <w:pict w14:anchorId="3C9928B1">
          <v:shape id="_x0000_s2383" type="#_x0000_t75" style="position:absolute;left:0;text-align:left;margin-left:.05pt;margin-top:229.35pt;width:538.5pt;height:214.9pt;z-index:251691008;mso-position-horizontal-relative:text;mso-position-vertical-relative:text;mso-width-relative:page;mso-height-relative:page">
            <v:imagedata r:id="rId14" o:title=""/>
            <w10:wrap type="square"/>
          </v:shape>
        </w:pict>
      </w:r>
      <w:r>
        <w:rPr>
          <w:rFonts w:ascii="CordiaUPC" w:eastAsia="Times New Roman" w:hAnsi="CordiaUPC" w:cs="CordiaUPC"/>
          <w:noProof/>
          <w:sz w:val="32"/>
          <w:szCs w:val="32"/>
        </w:rPr>
        <w:pict w14:anchorId="796A8203">
          <v:shape id="_x0000_s2382" type="#_x0000_t75" style="position:absolute;left:0;text-align:left;margin-left:.05pt;margin-top:6.85pt;width:539.65pt;height:219.4pt;z-index:-251626496;mso-position-horizontal-relative:text;mso-position-vertical-relative:text;mso-width-relative:page;mso-height-relative:page" wrapcoords="-30 0 -30 21562 21600 21562 21600 0 -30 0">
            <v:imagedata r:id="rId15" o:title="shutterstock_1289566927"/>
            <w10:wrap type="tight"/>
          </v:shape>
        </w:pict>
      </w:r>
    </w:p>
    <w:p w14:paraId="0CC6A4A0" w14:textId="7F494772" w:rsidR="0073607C" w:rsidRPr="00CF3907" w:rsidRDefault="00543514" w:rsidP="00DF31B9">
      <w:pPr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798F9869">
          <v:shape id="_x0000_s2373" type="#_x0000_t75" style="position:absolute;margin-left:0;margin-top:255.35pt;width:538.95pt;height:241pt;z-index:-251631616;mso-position-horizontal-relative:text;mso-position-vertical-relative:text;mso-width-relative:page;mso-height-relative:page" wrapcoords="-30 0 -30 21547 21600 21547 21600 0 -30 0">
            <v:imagedata r:id="rId16" o:title="shutterstock_1683130996"/>
            <w10:wrap type="tight"/>
          </v:shape>
        </w:pict>
      </w:r>
      <w:r>
        <w:rPr>
          <w:noProof/>
        </w:rPr>
        <w:pict w14:anchorId="604023A6">
          <v:shape id="Picture 1" o:spid="_x0000_s2386" type="#_x0000_t75" style="position:absolute;margin-left:.75pt;margin-top:.4pt;width:538.2pt;height:252.95pt;z-index:-251623424;visibility:visible;mso-wrap-style:square;mso-position-horizontal-relative:text;mso-position-vertical-relative:text;mso-width-relative:page;mso-height-relative:page" wrapcoords="-30 0 -30 21555 21600 21555 21600 0 -30 0">
            <v:imagedata r:id="rId17" o:title=""/>
            <w10:wrap type="tight"/>
          </v:shape>
        </w:pict>
      </w:r>
      <w:r w:rsidR="0073607C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73607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</w:t>
      </w:r>
      <w:r w:rsidR="00D102D7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73607C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</w:t>
      </w:r>
      <w:r w:rsidR="0073607C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73607C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32EA343D" w14:textId="63B25820" w:rsidR="005D3622" w:rsidRPr="00D102D7" w:rsidRDefault="005D3622" w:rsidP="002D429E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102D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D40B83">
        <w:rPr>
          <w:rFonts w:ascii="CordiaUPC" w:hAnsi="CordiaUPC" w:cs="CordiaUPC"/>
          <w:b/>
          <w:bCs/>
          <w:color w:val="4F1700"/>
          <w:sz w:val="32"/>
          <w:szCs w:val="32"/>
          <w:cs/>
        </w:rPr>
        <w:t xml:space="preserve">วัดลามะ </w:t>
      </w:r>
      <w:r w:rsidRPr="00D40B83">
        <w:rPr>
          <w:rFonts w:ascii="CordiaUPC" w:hAnsi="CordiaUPC" w:cs="CordiaUPC"/>
          <w:b/>
          <w:bCs/>
          <w:color w:val="4F1700"/>
          <w:sz w:val="32"/>
          <w:szCs w:val="32"/>
        </w:rPr>
        <w:t>“</w:t>
      </w:r>
      <w:r w:rsidRPr="00D40B83">
        <w:rPr>
          <w:rFonts w:ascii="CordiaUPC" w:hAnsi="CordiaUPC" w:cs="CordiaUPC"/>
          <w:b/>
          <w:bCs/>
          <w:color w:val="4F1700"/>
          <w:sz w:val="32"/>
          <w:szCs w:val="32"/>
          <w:cs/>
        </w:rPr>
        <w:t>ยงเหอกง</w:t>
      </w:r>
      <w:r w:rsidRPr="00D40B83">
        <w:rPr>
          <w:rFonts w:ascii="CordiaUPC" w:hAnsi="CordiaUPC" w:cs="CordiaUPC"/>
          <w:b/>
          <w:bCs/>
          <w:color w:val="4F1700"/>
          <w:sz w:val="32"/>
          <w:szCs w:val="32"/>
        </w:rPr>
        <w:t>”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Pr="002703B1">
        <w:rPr>
          <w:rFonts w:ascii="CordiaUPC" w:hAnsi="CordiaUPC" w:cs="CordiaUPC"/>
          <w:sz w:val="32"/>
          <w:szCs w:val="32"/>
        </w:rPr>
        <w:t>.</w:t>
      </w:r>
      <w:r w:rsidRPr="002703B1">
        <w:rPr>
          <w:rFonts w:ascii="CordiaUPC" w:hAnsi="CordiaUPC" w:cs="CordiaUPC"/>
          <w:sz w:val="32"/>
          <w:szCs w:val="32"/>
          <w:cs/>
        </w:rPr>
        <w:t>ศ</w:t>
      </w:r>
      <w:r w:rsidRPr="002703B1">
        <w:rPr>
          <w:rFonts w:ascii="CordiaUPC" w:hAnsi="CordiaUPC" w:cs="CordiaUPC"/>
          <w:sz w:val="32"/>
          <w:szCs w:val="32"/>
        </w:rPr>
        <w:t xml:space="preserve">.1694 </w:t>
      </w:r>
      <w:r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Pr="002703B1">
        <w:rPr>
          <w:rFonts w:ascii="CordiaUPC" w:hAnsi="CordiaUPC" w:cs="CordiaUPC"/>
          <w:sz w:val="32"/>
          <w:szCs w:val="32"/>
        </w:rPr>
        <w:t xml:space="preserve"> </w:t>
      </w:r>
      <w:r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Pr="002703B1">
        <w:rPr>
          <w:rFonts w:ascii="CordiaUPC" w:hAnsi="CordiaUPC" w:cs="CordiaUPC"/>
          <w:sz w:val="32"/>
          <w:szCs w:val="32"/>
        </w:rPr>
        <w:t>“</w:t>
      </w:r>
      <w:r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Pr="002703B1">
        <w:rPr>
          <w:rFonts w:ascii="CordiaUPC" w:hAnsi="CordiaUPC" w:cs="CordiaUPC"/>
          <w:sz w:val="32"/>
          <w:szCs w:val="32"/>
        </w:rPr>
        <w:t>”</w:t>
      </w:r>
    </w:p>
    <w:p w14:paraId="688D9363" w14:textId="77777777" w:rsidR="00DF31B9" w:rsidRDefault="00DF31B9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43AEA12" w14:textId="73CD799A" w:rsidR="00DF31B9" w:rsidRDefault="00DF31B9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E16193A" w14:textId="77777777" w:rsidR="00DF31B9" w:rsidRDefault="00DF31B9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301092" w14:textId="7C5941F6" w:rsidR="00DC15BD" w:rsidRDefault="00543514" w:rsidP="000A722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pict w14:anchorId="62299CE4">
          <v:shape id="_x0000_s2387" type="#_x0000_t75" style="position:absolute;left:0;text-align:left;margin-left:-.05pt;margin-top:-.05pt;width:539pt;height:293.1pt;z-index:-251621376;mso-position-horizontal-relative:text;mso-position-vertical-relative:text;mso-width-relative:page;mso-height-relative:page" wrapcoords="-17 0 -17 21575 21600 21575 21600 0 -17 0">
            <v:imagedata r:id="rId18" o:title=""/>
            <w10:wrap type="tight"/>
          </v:shape>
        </w:pict>
      </w:r>
      <w:r w:rsidR="00DC15B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DC15B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C15B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C15BD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DC15B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C15BD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DC15B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6CDA790D" w14:textId="7C33A0F2" w:rsidR="00CF3907" w:rsidRPr="00D40B83" w:rsidRDefault="00CF3907" w:rsidP="00CF3907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4F1700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หลังอาหารค่ำนำ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ท่านเดินทางสู่</w:t>
      </w:r>
      <w:r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D40B83">
        <w:rPr>
          <w:rFonts w:ascii="CordiaUPC" w:eastAsia="Times New Roman" w:hAnsi="CordiaUPC" w:cs="CordiaUPC" w:hint="cs"/>
          <w:b/>
          <w:bCs/>
          <w:color w:val="4F1700"/>
          <w:sz w:val="32"/>
          <w:szCs w:val="32"/>
          <w:cs/>
        </w:rPr>
        <w:t>ย่านซานหลี่ถุน</w:t>
      </w:r>
      <w:r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ถือเป็นย่านช้อปย่านกินย่านเที่ยวที่มีชื่อเสียงมากแห่งหนึ่งในกรุงปักกิ่งเมืองหลวงของจีน</w:t>
      </w:r>
      <w:r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หรือเรียกว่า</w:t>
      </w:r>
      <w:r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สยามสแควร์ปักกิ่ง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และไม่พลาดกับร้าน </w:t>
      </w:r>
      <w:r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>ART TOYS</w:t>
      </w:r>
      <w:r w:rsidRPr="00D40B83">
        <w:rPr>
          <w:rFonts w:ascii="CordiaUPC" w:eastAsia="Times New Roman" w:hAnsi="CordiaUPC" w:cs="CordiaUPC" w:hint="cs"/>
          <w:b/>
          <w:bCs/>
          <w:color w:val="4F1700"/>
          <w:sz w:val="32"/>
          <w:szCs w:val="32"/>
          <w:cs/>
        </w:rPr>
        <w:t xml:space="preserve"> ยอดฮิตกับ</w:t>
      </w:r>
    </w:p>
    <w:p w14:paraId="7A9B11B8" w14:textId="78C0BAFB" w:rsidR="00DC15BD" w:rsidRPr="00CF3907" w:rsidRDefault="00543514" w:rsidP="005D3622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FE6121"/>
          <w:sz w:val="32"/>
          <w:szCs w:val="32"/>
          <w:cs/>
        </w:rPr>
      </w:pPr>
      <w:r>
        <w:rPr>
          <w:noProof/>
          <w:color w:val="4F1700"/>
          <w:lang w:eastAsia="en-US"/>
        </w:rPr>
        <w:pict w14:anchorId="3FF98354">
          <v:shape id="_x0000_s2325" type="#_x0000_t75" style="position:absolute;left:0;text-align:left;margin-left:.55pt;margin-top:30.4pt;width:538.4pt;height:254.8pt;z-index:251657216;mso-position-horizontal-relative:text;mso-position-vertical-relative:text;mso-width-relative:page;mso-height-relative:page">
            <v:imagedata r:id="rId19" o:title="1699616750940"/>
            <w10:wrap type="topAndBottom"/>
          </v:shape>
        </w:pict>
      </w:r>
      <w:r w:rsidR="00CF3907" w:rsidRPr="00D40B83">
        <w:rPr>
          <w:rFonts w:ascii="CordiaUPC" w:eastAsia="Times New Roman" w:hAnsi="CordiaUPC" w:cs="CordiaUPC" w:hint="cs"/>
          <w:b/>
          <w:bCs/>
          <w:color w:val="4F1700"/>
          <w:sz w:val="32"/>
          <w:szCs w:val="32"/>
          <w:cs/>
        </w:rPr>
        <w:t xml:space="preserve">ร้าน </w:t>
      </w:r>
      <w:r w:rsidR="00CF3907" w:rsidRPr="00D40B83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>52TOYS</w:t>
      </w:r>
      <w:r w:rsidR="00CF3907" w:rsidRPr="00CF3907">
        <w:rPr>
          <w:rFonts w:ascii="CordiaUPC" w:eastAsia="Times New Roman" w:hAnsi="CordiaUPC" w:cs="CordiaUPC"/>
          <w:b/>
          <w:bCs/>
          <w:color w:val="FE6121"/>
          <w:sz w:val="32"/>
          <w:szCs w:val="32"/>
        </w:rPr>
        <w:t xml:space="preserve"> </w:t>
      </w:r>
      <w:r w:rsidR="00CF3907" w:rsidRPr="00CF3907">
        <w:rPr>
          <w:rFonts w:ascii="CordiaUPC" w:eastAsia="Times New Roman" w:hAnsi="CordiaUPC" w:cs="CordiaUPC" w:hint="cs"/>
          <w:sz w:val="32"/>
          <w:szCs w:val="32"/>
          <w:cs/>
        </w:rPr>
        <w:t>ถูกใจสายจุ่มแน่นอนกับเหล่าของเล่นสุดน่ารักและเป็นกระแส ให้ท่านได้เลือกช้อป</w:t>
      </w:r>
      <w:r w:rsidR="00CF3907">
        <w:rPr>
          <w:rFonts w:ascii="CordiaUPC" w:eastAsia="Times New Roman" w:hAnsi="CordiaUPC" w:cs="CordiaUPC" w:hint="cs"/>
          <w:sz w:val="32"/>
          <w:szCs w:val="32"/>
          <w:cs/>
        </w:rPr>
        <w:t>ปิ้ง</w:t>
      </w:r>
    </w:p>
    <w:p w14:paraId="7C699F4A" w14:textId="6D8A969B" w:rsidR="00636202" w:rsidRDefault="00B97D5F" w:rsidP="005D3622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</w:t>
      </w:r>
      <w:r w:rsidR="0007555B">
        <w:rPr>
          <w:rFonts w:ascii="CordiaUPC" w:hAnsi="CordiaUPC" w:cs="CordiaUPC" w:hint="cs"/>
          <w:b/>
          <w:bCs/>
          <w:sz w:val="32"/>
          <w:szCs w:val="32"/>
          <w:cs/>
        </w:rPr>
        <w:t>ว</w:t>
      </w:r>
    </w:p>
    <w:p w14:paraId="688F4B40" w14:textId="65EA4E82" w:rsidR="00DF31B9" w:rsidRDefault="00543514" w:rsidP="005D3622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lastRenderedPageBreak/>
        <w:pict w14:anchorId="0B51A22C">
          <v:roundrect id="_x0000_s2186" style="position:absolute;left:0;text-align:left;margin-left:-.4pt;margin-top:.4pt;width:539.35pt;height:35.6pt;z-index:25165107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f1700" stroked="f" strokecolor="#1f4d78">
            <v:stroke dashstyle="longDash"/>
            <v:textbox style="mso-next-textbox:#_x0000_s2186">
              <w:txbxContent>
                <w:p w14:paraId="4168E18F" w14:textId="3DB2A24B" w:rsidR="00B34EAC" w:rsidRPr="0011336A" w:rsidRDefault="00B34EAC" w:rsidP="00433586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782D3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782D3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782D3C">
                    <w:rPr>
                      <w:rFonts w:ascii="CordiaUPC" w:hAnsi="CordiaUPC" w:cs="CordiaUPC" w:hint="cs"/>
                      <w:b/>
                      <w:bCs/>
                      <w:spacing w:val="-8"/>
                      <w:sz w:val="32"/>
                      <w:szCs w:val="32"/>
                      <w:cs/>
                    </w:rPr>
                    <w:t xml:space="preserve">พิพิธภัณฑ์ภาพยนตร์จีน </w:t>
                  </w:r>
                  <w:r w:rsidR="00782D3C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 w:rsidR="00782D3C">
                    <w:rPr>
                      <w:rFonts w:ascii="CordiaUPC" w:hAnsi="CordiaUPC" w:cs="CordiaUPC" w:hint="cs"/>
                      <w:b/>
                      <w:bCs/>
                      <w:spacing w:val="-8"/>
                      <w:sz w:val="32"/>
                      <w:szCs w:val="32"/>
                      <w:cs/>
                    </w:rPr>
                    <w:t xml:space="preserve"> อิสระช้อปปิ้งเอ้าท์เล็ตปักกิ่ง </w:t>
                  </w:r>
                  <w:r w:rsidR="00782D3C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 w:rsidR="00782D3C">
                    <w:rPr>
                      <w:rFonts w:ascii="CordiaUPC" w:hAnsi="CordiaUPC" w:cs="CordiaUPC" w:hint="cs"/>
                      <w:b/>
                      <w:bCs/>
                      <w:spacing w:val="-8"/>
                      <w:sz w:val="32"/>
                      <w:szCs w:val="32"/>
                      <w:cs/>
                    </w:rPr>
                    <w:t xml:space="preserve">  </w:t>
                  </w:r>
                  <w:r w:rsidR="00782D3C" w:rsidRPr="00771D7B">
                    <w:rPr>
                      <w:rFonts w:ascii="CordiaUPC" w:hAnsi="CordiaUPC" w:cs="CordiaUPC"/>
                      <w:b/>
                      <w:bCs/>
                      <w:spacing w:val="-8"/>
                      <w:sz w:val="32"/>
                      <w:szCs w:val="32"/>
                      <w:cs/>
                    </w:rPr>
                    <w:t>ปักกิ่ง</w:t>
                  </w:r>
                  <w:r w:rsidR="00782D3C">
                    <w:rPr>
                      <w:rFonts w:ascii="CordiaUPC" w:hAnsi="CordiaUPC" w:cs="CordiaUPC" w:hint="cs"/>
                      <w:b/>
                      <w:bCs/>
                      <w:spacing w:val="-8"/>
                      <w:sz w:val="32"/>
                      <w:szCs w:val="32"/>
                      <w:cs/>
                    </w:rPr>
                    <w:t xml:space="preserve"> </w:t>
                  </w:r>
                  <w:r w:rsidR="00782D3C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  <w:t>–</w:t>
                  </w:r>
                  <w:r w:rsidR="00782D3C">
                    <w:rPr>
                      <w:rFonts w:ascii="CordiaUPC" w:hAnsi="CordiaUPC" w:cs="CordiaUPC" w:hint="cs"/>
                      <w:b/>
                      <w:bCs/>
                      <w:spacing w:val="-8"/>
                      <w:sz w:val="32"/>
                      <w:szCs w:val="32"/>
                      <w:cs/>
                    </w:rPr>
                    <w:t xml:space="preserve"> </w:t>
                  </w:r>
                  <w:r w:rsidR="00782D3C" w:rsidRPr="00771D7B">
                    <w:rPr>
                      <w:rFonts w:ascii="CordiaUPC" w:hAnsi="CordiaUPC" w:cs="CordiaUPC"/>
                      <w:b/>
                      <w:bCs/>
                      <w:spacing w:val="-8"/>
                      <w:sz w:val="32"/>
                      <w:szCs w:val="32"/>
                      <w:cs/>
                    </w:rPr>
                    <w:t>กรุงเทพฯ</w:t>
                  </w:r>
                  <w:r w:rsidR="008844BF">
                    <w:rPr>
                      <w:rFonts w:ascii="CordiaUPC" w:hAnsi="CordiaUPC" w:cs="CordiaUPC" w:hint="cs"/>
                      <w:b/>
                      <w:bCs/>
                      <w:spacing w:val="-8"/>
                      <w:sz w:val="32"/>
                      <w:szCs w:val="32"/>
                      <w:cs/>
                    </w:rPr>
                    <w:t xml:space="preserve"> </w:t>
                  </w:r>
                  <w:r w:rsidR="008844BF" w:rsidRPr="008844BF">
                    <w:rPr>
                      <w:rFonts w:ascii="CordiaUPC" w:hAnsi="CordiaUPC" w:cs="CordiaUPC" w:hint="eastAsia"/>
                      <w:b/>
                      <w:bCs/>
                      <w:spacing w:val="-8"/>
                      <w:sz w:val="32"/>
                      <w:szCs w:val="32"/>
                      <w:cs/>
                    </w:rPr>
                    <w:t>(</w:t>
                  </w:r>
                  <w:r w:rsidR="008844BF" w:rsidRPr="008844BF">
                    <w:rPr>
                      <w:rFonts w:ascii="CordiaUPC" w:hAnsi="CordiaUPC" w:cs="CordiaUPC" w:hint="eastAsia"/>
                      <w:b/>
                      <w:bCs/>
                      <w:spacing w:val="-8"/>
                      <w:sz w:val="32"/>
                      <w:szCs w:val="32"/>
                    </w:rPr>
                    <w:t>CA</w:t>
                  </w:r>
                  <w:r w:rsidR="008844BF" w:rsidRPr="008844BF">
                    <w:rPr>
                      <w:rFonts w:ascii="CordiaUPC" w:hAnsi="CordiaUPC" w:cs="CordiaUPC" w:hint="eastAsia"/>
                      <w:b/>
                      <w:bCs/>
                      <w:spacing w:val="-8"/>
                      <w:sz w:val="32"/>
                      <w:szCs w:val="32"/>
                      <w:cs/>
                    </w:rPr>
                    <w:t>979 : 20.10-23.55)</w:t>
                  </w:r>
                  <w:r w:rsidR="00782D3C">
                    <w:rPr>
                      <w:rFonts w:ascii="CordiaUPC" w:hAnsi="CordiaUPC" w:cs="CordiaUPC"/>
                      <w:b/>
                      <w:bCs/>
                      <w:spacing w:val="-8"/>
                      <w:sz w:val="32"/>
                      <w:szCs w:val="32"/>
                    </w:rPr>
                    <w:t xml:space="preserve"> </w:t>
                  </w:r>
                  <w:r w:rsidR="00782D3C" w:rsidRPr="0025200C">
                    <w:rPr>
                      <w:rFonts w:ascii="CordiaUPC" w:hAnsi="CordiaUPC" w:cs="CordiaUPC"/>
                      <w:b/>
                      <w:bCs/>
                      <w:color w:val="4F1700"/>
                      <w:spacing w:val="-8"/>
                      <w:sz w:val="32"/>
                      <w:szCs w:val="32"/>
                    </w:rPr>
                    <w:t xml:space="preserve">(CA979 : </w:t>
                  </w:r>
                  <w:r w:rsidR="00782D3C" w:rsidRPr="0025200C">
                    <w:rPr>
                      <w:rFonts w:ascii="CordiaUPC" w:hAnsi="CordiaUPC" w:cs="CordiaUPC" w:hint="cs"/>
                      <w:b/>
                      <w:bCs/>
                      <w:color w:val="4F1700"/>
                      <w:spacing w:val="-8"/>
                      <w:sz w:val="32"/>
                      <w:szCs w:val="32"/>
                      <w:cs/>
                    </w:rPr>
                    <w:t>20.10</w:t>
                  </w:r>
                  <w:r w:rsidR="00782D3C" w:rsidRPr="0025200C">
                    <w:rPr>
                      <w:rFonts w:ascii="CordiaUPC" w:hAnsi="CordiaUPC" w:cs="CordiaUPC"/>
                      <w:b/>
                      <w:bCs/>
                      <w:color w:val="4F1700"/>
                      <w:spacing w:val="-8"/>
                      <w:sz w:val="32"/>
                      <w:szCs w:val="32"/>
                    </w:rPr>
                    <w:t>-</w:t>
                  </w:r>
                  <w:r w:rsidR="00782D3C" w:rsidRPr="0025200C">
                    <w:rPr>
                      <w:rFonts w:ascii="CordiaUPC" w:hAnsi="CordiaUPC" w:cs="CordiaUPC" w:hint="cs"/>
                      <w:b/>
                      <w:bCs/>
                      <w:color w:val="4F1700"/>
                      <w:spacing w:val="-8"/>
                      <w:sz w:val="32"/>
                      <w:szCs w:val="32"/>
                      <w:cs/>
                    </w:rPr>
                    <w:t>23.55</w:t>
                  </w:r>
                  <w:r w:rsidR="00782D3C" w:rsidRPr="0025200C">
                    <w:rPr>
                      <w:rFonts w:ascii="CordiaUPC" w:hAnsi="CordiaUPC" w:cs="CordiaUPC"/>
                      <w:b/>
                      <w:bCs/>
                      <w:color w:val="4F1700"/>
                      <w:spacing w:val="-8"/>
                      <w:sz w:val="32"/>
                      <w:szCs w:val="32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09157B15" w14:textId="7B82D9CC" w:rsidR="004B6C99" w:rsidRPr="00816518" w:rsidRDefault="004B6C99" w:rsidP="0063620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FA361D" w14:textId="198CDB7E" w:rsidR="00B1631A" w:rsidRDefault="00B1631A" w:rsidP="00AE347E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6533F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1FB1F671" w14:textId="2E342F43" w:rsidR="008977B8" w:rsidRDefault="00543514" w:rsidP="008977B8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66F00CD0">
          <v:group id="_x0000_s2397" style="position:absolute;left:0;text-align:left;margin-left:-.4pt;margin-top:121.7pt;width:540.2pt;height:227.9pt;z-index:251701248" coordorigin="571,4260" coordsize="10766,6409">
            <v:shape id="_x0000_s2398" type="#_x0000_t75" style="position:absolute;left:571;top:4260;width:5371;height:6409;mso-position-horizontal-relative:text;mso-position-vertical-relative:text">
              <v:imagedata r:id="rId20" o:title="S__60932144_0"/>
            </v:shape>
            <v:shape id="_x0000_s2399" type="#_x0000_t75" style="position:absolute;left:5976;top:4260;width:5361;height:6409;mso-position-horizontal-relative:text;mso-position-vertical-relative:text">
              <v:imagedata r:id="rId21" o:title="S__60932146_0"/>
            </v:shape>
            <w10:wrap type="square"/>
          </v:group>
        </w:pic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8977B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977B8" w:rsidRPr="00D40B83">
        <w:rPr>
          <w:rFonts w:ascii="CordiaUPC" w:eastAsia="Times New Roman" w:hAnsi="CordiaUPC" w:cs="CordiaUPC" w:hint="cs"/>
          <w:b/>
          <w:bCs/>
          <w:color w:val="4F1700"/>
          <w:sz w:val="32"/>
          <w:szCs w:val="32"/>
          <w:cs/>
        </w:rPr>
        <w:t>พิพิธภัณฑ์ภาพยนตร์จีน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เป็นอาคารสำคัญที่เฉลิมฉลองครบรอบ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100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การกำเนิดของภาพยนตร์จีน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เป็นการจัดแสดงพัฒนาการของภาพยนตร์จีนที่มีอายุนับศตวรรษ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มีห้องนิทรรศการ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20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ห้อง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ความยาวแถวนิทรรศการ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2,970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รวมถึงภาพยนตร์มากกว่า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1,500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เรื่อง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รูปภาพมากกว่า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</w:rPr>
        <w:t xml:space="preserve">4,300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ภาพ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ปัจจุบันก็กลายเป็นแหล่งเช็คอินแห่งใหม่ของคนท้องถิ่นและนักท่องเที่ยว</w:t>
      </w:r>
      <w:r w:rsidR="008977B8" w:rsidRPr="008F52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977B8" w:rsidRPr="008F52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ใครที่ไปปักกิ่งก็ไม่พลาดที่จะถ่ายรูปกับพิพิธภัณฑ์แห่งนี้</w:t>
      </w:r>
    </w:p>
    <w:p w14:paraId="35FB07F0" w14:textId="4958EEF6" w:rsidR="00DC7ACF" w:rsidRDefault="00782D3C" w:rsidP="00782D3C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B4594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4594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4ADCACD8" w14:textId="73D420C4" w:rsidR="00782D3C" w:rsidRDefault="00782D3C" w:rsidP="00782D3C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782D3C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   </w:t>
      </w:r>
      <w:r w:rsidR="00B4594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4594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อิสระ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B45948">
        <w:rPr>
          <w:rFonts w:ascii="CordiaUPC" w:hAnsi="CordiaUPC" w:cs="CordiaUPC" w:hint="cs"/>
          <w:b/>
          <w:bCs/>
          <w:color w:val="4F1700"/>
          <w:sz w:val="32"/>
          <w:szCs w:val="32"/>
          <w:cs/>
        </w:rPr>
        <w:t>ช้อปปิ้งเอ้าท์เล็</w:t>
      </w:r>
      <w:r w:rsidR="00B45948" w:rsidRPr="00B45948">
        <w:rPr>
          <w:rFonts w:ascii="CordiaUPC" w:hAnsi="CordiaUPC" w:cs="CordiaUPC" w:hint="cs"/>
          <w:b/>
          <w:bCs/>
          <w:color w:val="4F1700"/>
          <w:sz w:val="32"/>
          <w:szCs w:val="32"/>
          <w:cs/>
        </w:rPr>
        <w:t>ตปักกิ่ง</w:t>
      </w:r>
      <w:r w:rsidRPr="008700E4">
        <w:rPr>
          <w:rFonts w:ascii="CordiaUPC" w:hAnsi="CordiaUPC" w:cs="CordiaUPC" w:hint="cs"/>
          <w:color w:val="CFA876"/>
          <w:sz w:val="32"/>
          <w:szCs w:val="32"/>
          <w:cs/>
        </w:rPr>
        <w:t xml:space="preserve"> </w:t>
      </w:r>
      <w:r w:rsidR="00B45948">
        <w:rPr>
          <w:rFonts w:ascii="CordiaUPC" w:hAnsi="CordiaUPC" w:cs="CordiaUPC" w:hint="cs"/>
          <w:color w:val="000000"/>
          <w:sz w:val="32"/>
          <w:szCs w:val="32"/>
          <w:cs/>
        </w:rPr>
        <w:t>ให้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ท่านสามารถเลือกสินค้าและของฝากต่างๆ</w:t>
      </w:r>
      <w:r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1F89968D" w14:textId="2BF9F165" w:rsidR="00BD73E4" w:rsidRPr="00DC7ACF" w:rsidRDefault="00B45948" w:rsidP="00D40B83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BBDAC5B" w14:textId="1C75640B" w:rsidR="00875D23" w:rsidRPr="005463A0" w:rsidRDefault="00DC7ACF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20.1</w:t>
      </w:r>
      <w:r w:rsidR="006362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463A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="00BD73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B45948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B45948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>AIR CHINA</w:t>
      </w:r>
      <w:r w:rsidR="00F41B8C" w:rsidRPr="00B45948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 xml:space="preserve"> </w:t>
      </w:r>
      <w:r w:rsidR="00875D23" w:rsidRPr="00B45948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>เที่ยวบินที่</w:t>
      </w:r>
      <w:r w:rsidR="00875D23" w:rsidRPr="00B45948">
        <w:rPr>
          <w:rFonts w:ascii="CordiaUPC" w:eastAsia="Times New Roman" w:hAnsi="CordiaUPC" w:cs="CordiaUPC"/>
          <w:color w:val="4F1700"/>
          <w:sz w:val="32"/>
          <w:szCs w:val="32"/>
        </w:rPr>
        <w:t xml:space="preserve"> </w:t>
      </w:r>
      <w:r w:rsidR="00F41B8C" w:rsidRPr="00B45948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>CA9</w:t>
      </w:r>
      <w:r w:rsidRPr="00B45948">
        <w:rPr>
          <w:rFonts w:ascii="CordiaUPC" w:eastAsia="Times New Roman" w:hAnsi="CordiaUPC" w:cs="CordiaUPC" w:hint="cs"/>
          <w:b/>
          <w:bCs/>
          <w:color w:val="4F1700"/>
          <w:sz w:val="32"/>
          <w:szCs w:val="32"/>
          <w:cs/>
        </w:rPr>
        <w:t>79</w:t>
      </w:r>
      <w:r w:rsidR="00E7428D" w:rsidRPr="00B45948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t xml:space="preserve"> </w:t>
      </w:r>
      <w:r w:rsidR="00F41B8C" w:rsidRPr="00B45948">
        <w:rPr>
          <w:rFonts w:ascii="CordiaUPC" w:eastAsia="Times New Roman" w:hAnsi="CordiaUPC" w:cs="CordiaUPC"/>
          <w:b/>
          <w:bCs/>
          <w:color w:val="4F1700"/>
          <w:sz w:val="32"/>
          <w:szCs w:val="32"/>
        </w:rPr>
        <w:sym w:font="Wingdings" w:char="F051"/>
      </w:r>
    </w:p>
    <w:p w14:paraId="5689E351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2E2867A" w14:textId="61FC6F41" w:rsidR="00875D23" w:rsidRDefault="00DC7ACF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23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5</w:t>
      </w:r>
      <w:r w:rsidR="006362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B45948">
        <w:rPr>
          <w:rFonts w:ascii="CordiaUPC" w:eastAsia="Times New Roman" w:hAnsi="CordiaUPC" w:cs="CordiaUPC"/>
          <w:color w:val="4F1700"/>
          <w:sz w:val="32"/>
          <w:szCs w:val="32"/>
          <w:cs/>
        </w:rPr>
        <w:t xml:space="preserve"> </w:t>
      </w:r>
      <w:r w:rsidR="00875D23" w:rsidRPr="00B45948">
        <w:rPr>
          <w:rFonts w:ascii="CordiaUPC" w:eastAsia="Times New Roman" w:hAnsi="CordiaUPC" w:cs="CordiaUPC"/>
          <w:b/>
          <w:bCs/>
          <w:color w:val="4F1700"/>
          <w:sz w:val="32"/>
          <w:szCs w:val="32"/>
          <w:cs/>
        </w:rPr>
        <w:t>กรุงเทพฯ</w:t>
      </w:r>
      <w:r w:rsidR="00875D23" w:rsidRPr="00891725">
        <w:rPr>
          <w:rFonts w:ascii="CordiaUPC" w:eastAsia="Times New Roman" w:hAnsi="CordiaUPC" w:cs="CordiaUPC"/>
          <w:color w:val="BA25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35815FC" w14:textId="77777777" w:rsidR="00CF3907" w:rsidRPr="00CF3907" w:rsidRDefault="00CF3907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theme="minorBidi"/>
          <w:b/>
          <w:bCs/>
          <w:color w:val="000000"/>
          <w:sz w:val="32"/>
          <w:szCs w:val="32"/>
        </w:rPr>
      </w:pPr>
    </w:p>
    <w:p w14:paraId="474DA6F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3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3"/>
    </w:p>
    <w:p w14:paraId="2DDA94D2" w14:textId="274A8E57" w:rsidR="00CF3907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6B05B442" w14:textId="77777777" w:rsidR="00DC7ACF" w:rsidRPr="00875D23" w:rsidRDefault="00DC7ACF" w:rsidP="00AE347E">
      <w:pPr>
        <w:tabs>
          <w:tab w:val="left" w:pos="284"/>
        </w:tabs>
        <w:spacing w:after="120" w:line="400" w:lineRule="exact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52F5169D" w14:textId="77777777" w:rsidR="006C4161" w:rsidRPr="00BD724E" w:rsidRDefault="006C4161" w:rsidP="00B45948">
      <w:pPr>
        <w:shd w:val="clear" w:color="auto" w:fill="4F1700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  <w:r w:rsidRPr="00BD724E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lastRenderedPageBreak/>
        <w:t>***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>ในกรณีที่ลูกค้าต้องออก</w:t>
      </w:r>
      <w:r w:rsidRPr="00B45948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4F1700"/>
          <w:cs/>
          <w:lang w:eastAsia="ja-JP"/>
        </w:rPr>
        <w:t xml:space="preserve">ตั๋วโดยสารภายในประเทศ </w:t>
      </w:r>
      <w:r w:rsidRPr="00B45948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4F1700"/>
          <w:cs/>
          <w:lang w:eastAsia="en-US"/>
        </w:rPr>
        <w:t xml:space="preserve">(เครื่องบิน ,รถทัวร์ ,รถไฟ) </w:t>
      </w:r>
      <w:r w:rsidRPr="00B45948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4F1700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B45948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4F1700"/>
          <w:lang w:eastAsia="ja-JP"/>
        </w:rPr>
        <w:t>***</w:t>
      </w:r>
    </w:p>
    <w:p w14:paraId="03ED44CB" w14:textId="77777777" w:rsidR="00CB30EB" w:rsidRPr="00AE347E" w:rsidRDefault="00CB30EB" w:rsidP="00262E3F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tbl>
      <w:tblPr>
        <w:tblW w:w="10915" w:type="dxa"/>
        <w:tblInd w:w="108" w:type="dxa"/>
        <w:shd w:val="clear" w:color="auto" w:fill="4F1700"/>
        <w:tblLook w:val="04A0" w:firstRow="1" w:lastRow="0" w:firstColumn="1" w:lastColumn="0" w:noHBand="0" w:noVBand="1"/>
      </w:tblPr>
      <w:tblGrid>
        <w:gridCol w:w="10915"/>
      </w:tblGrid>
      <w:tr w:rsidR="007E0F1A" w:rsidRPr="007E0F1A" w14:paraId="556951CC" w14:textId="77777777" w:rsidTr="00B45948">
        <w:trPr>
          <w:trHeight w:val="530"/>
        </w:trPr>
        <w:tc>
          <w:tcPr>
            <w:tcW w:w="10915" w:type="dxa"/>
            <w:shd w:val="clear" w:color="auto" w:fill="4F1700"/>
            <w:vAlign w:val="center"/>
            <w:hideMark/>
          </w:tcPr>
          <w:p w14:paraId="1DA4C6BF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4473D2BB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15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90"/>
        <w:gridCol w:w="2880"/>
        <w:gridCol w:w="1890"/>
        <w:gridCol w:w="2455"/>
      </w:tblGrid>
      <w:tr w:rsidR="008C5FDA" w:rsidRPr="007E0F1A" w14:paraId="795D54B7" w14:textId="77777777" w:rsidTr="00B45948">
        <w:trPr>
          <w:trHeight w:val="274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1700"/>
            <w:vAlign w:val="center"/>
          </w:tcPr>
          <w:p w14:paraId="2A681EAF" w14:textId="77777777" w:rsidR="008C5FDA" w:rsidRPr="007E0F1A" w:rsidRDefault="008C5FDA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776DF5BD" w14:textId="77777777" w:rsidR="008C5FDA" w:rsidRPr="007E0F1A" w:rsidRDefault="008C5FDA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1700"/>
            <w:vAlign w:val="center"/>
            <w:hideMark/>
          </w:tcPr>
          <w:p w14:paraId="50794F84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58EC5E88" w14:textId="77777777" w:rsidR="008C5FDA" w:rsidRPr="007E0F1A" w:rsidRDefault="008C5FDA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7EF3709A" w14:textId="77777777" w:rsidR="008C5FDA" w:rsidRPr="007E0F1A" w:rsidRDefault="008C5FDA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1700"/>
            <w:vAlign w:val="center"/>
          </w:tcPr>
          <w:p w14:paraId="33F37345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D99ECAB" w14:textId="77777777" w:rsidR="008C5FDA" w:rsidRPr="007E0F1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4F1700"/>
            <w:vAlign w:val="center"/>
          </w:tcPr>
          <w:p w14:paraId="3519245A" w14:textId="77777777" w:rsidR="008C5FDA" w:rsidRDefault="008C5FDA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0946E6F" w14:textId="77777777" w:rsidR="008C5FDA" w:rsidRPr="007E0F1A" w:rsidRDefault="008C5FDA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73607C" w:rsidRPr="0073607C" w14:paraId="3385F172" w14:textId="77777777" w:rsidTr="002E686B">
        <w:trPr>
          <w:cantSplit/>
          <w:trHeight w:val="331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89715D" w14:textId="6807B63C" w:rsidR="00127595" w:rsidRDefault="00127595" w:rsidP="008D406C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16 – 20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DCEA911" w14:textId="3012524E" w:rsidR="00127595" w:rsidRPr="00B45948" w:rsidRDefault="003B162B" w:rsidP="009A70A6">
            <w:pPr>
              <w:jc w:val="center"/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  <w:cs/>
              </w:rPr>
            </w:pPr>
            <w:r w:rsidRPr="00B45948"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</w:rPr>
              <w:t>3</w:t>
            </w:r>
            <w:r w:rsidR="009A70A6"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</w:rPr>
              <w:t>1</w:t>
            </w:r>
            <w:r w:rsidRPr="00B45948"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</w:rPr>
              <w:t xml:space="preserve">,999 </w:t>
            </w:r>
            <w:r w:rsidRPr="00B45948">
              <w:rPr>
                <w:rFonts w:ascii="CordiaUPC" w:hAnsi="CordiaUPC" w:cs="CordiaUPC" w:hint="cs"/>
                <w:b/>
                <w:bCs/>
                <w:color w:val="4F1700"/>
                <w:sz w:val="36"/>
                <w:szCs w:val="36"/>
                <w:cs/>
              </w:rPr>
              <w:t>บาท</w:t>
            </w:r>
            <w:r w:rsidRPr="00B45948"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</w:rPr>
              <w:t>/</w:t>
            </w:r>
            <w:r w:rsidRPr="00B45948">
              <w:rPr>
                <w:rFonts w:ascii="CordiaUPC" w:hAnsi="CordiaUPC" w:cs="CordiaUPC" w:hint="cs"/>
                <w:b/>
                <w:bCs/>
                <w:color w:val="4F17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38D86D" w14:textId="1019334C" w:rsidR="00127595" w:rsidRPr="00B45948" w:rsidRDefault="00CB5A6F" w:rsidP="00CB5A6F">
            <w:pPr>
              <w:jc w:val="center"/>
              <w:rPr>
                <w:rFonts w:ascii="CordiaUPC" w:eastAsia="Times New Roman" w:hAnsi="CordiaUPC" w:cs="CordiaUPC"/>
                <w:b/>
                <w:bCs/>
                <w:color w:val="4F1700"/>
                <w:sz w:val="36"/>
                <w:szCs w:val="36"/>
                <w:lang w:eastAsia="en-US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4F1700"/>
                <w:sz w:val="36"/>
                <w:szCs w:val="36"/>
                <w:lang w:eastAsia="en-US"/>
              </w:rPr>
              <w:t>5</w:t>
            </w:r>
            <w:r w:rsidR="00D93F42" w:rsidRPr="00B45948">
              <w:rPr>
                <w:rFonts w:ascii="CordiaUPC" w:eastAsia="Times New Roman" w:hAnsi="CordiaUPC" w:cs="CordiaUPC"/>
                <w:b/>
                <w:bCs/>
                <w:color w:val="4F1700"/>
                <w:sz w:val="36"/>
                <w:szCs w:val="36"/>
                <w:lang w:eastAsia="en-US"/>
              </w:rPr>
              <w:t>,</w:t>
            </w:r>
            <w:r>
              <w:rPr>
                <w:rFonts w:ascii="CordiaUPC" w:eastAsia="Times New Roman" w:hAnsi="CordiaUPC" w:cs="CordiaUPC"/>
                <w:b/>
                <w:bCs/>
                <w:color w:val="4F1700"/>
                <w:sz w:val="36"/>
                <w:szCs w:val="36"/>
                <w:lang w:eastAsia="en-US"/>
              </w:rPr>
              <w:t>5</w:t>
            </w:r>
            <w:r w:rsidR="00D93F42" w:rsidRPr="00B45948">
              <w:rPr>
                <w:rFonts w:ascii="CordiaUPC" w:eastAsia="Times New Roman" w:hAnsi="CordiaUPC" w:cs="CordiaUPC"/>
                <w:b/>
                <w:bCs/>
                <w:color w:val="4F1700"/>
                <w:sz w:val="36"/>
                <w:szCs w:val="36"/>
                <w:lang w:eastAsia="en-US"/>
              </w:rPr>
              <w:t xml:space="preserve">00 </w:t>
            </w:r>
            <w:r w:rsidR="00D93F42" w:rsidRPr="00B45948">
              <w:rPr>
                <w:rFonts w:ascii="CordiaUPC" w:eastAsia="Times New Roman" w:hAnsi="CordiaUPC" w:cs="CordiaUPC" w:hint="cs"/>
                <w:b/>
                <w:bCs/>
                <w:color w:val="4F1700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D3B2F9" w14:textId="617FE247" w:rsidR="00127595" w:rsidRPr="00B45948" w:rsidRDefault="00C906F0" w:rsidP="001B2901">
            <w:pPr>
              <w:jc w:val="center"/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  <w:cs/>
              </w:rPr>
            </w:pPr>
            <w:r w:rsidRPr="00B45948"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</w:rPr>
              <w:t>2</w:t>
            </w:r>
            <w:r w:rsidR="001B2901"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</w:rPr>
              <w:t>3</w:t>
            </w:r>
            <w:r w:rsidR="003B162B" w:rsidRPr="00B45948">
              <w:rPr>
                <w:rFonts w:ascii="CordiaUPC" w:hAnsi="CordiaUPC" w:cs="CordiaUPC"/>
                <w:b/>
                <w:bCs/>
                <w:color w:val="4F1700"/>
                <w:sz w:val="36"/>
                <w:szCs w:val="36"/>
              </w:rPr>
              <w:t xml:space="preserve">,999 </w:t>
            </w:r>
            <w:r w:rsidR="003B162B" w:rsidRPr="00B45948">
              <w:rPr>
                <w:rFonts w:ascii="CordiaUPC" w:hAnsi="CordiaUPC" w:cs="CordiaUPC" w:hint="cs"/>
                <w:b/>
                <w:bCs/>
                <w:color w:val="4F1700"/>
                <w:sz w:val="36"/>
                <w:szCs w:val="36"/>
                <w:cs/>
              </w:rPr>
              <w:t>บาท</w:t>
            </w:r>
          </w:p>
        </w:tc>
      </w:tr>
    </w:tbl>
    <w:p w14:paraId="7314F9B8" w14:textId="77777777" w:rsidR="00FA1987" w:rsidRDefault="00543514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C71D71">
          <v:roundrect id="AutoShape 148" o:spid="_x0000_s2111" style="position:absolute;left:0;text-align:left;margin-left:.5pt;margin-top:15.45pt;width:154.25pt;height:27.6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4f1700" stroked="f" strokecolor="#023e8a">
            <v:stroke dashstyle="longDash"/>
            <v:textbox>
              <w:txbxContent>
                <w:p w14:paraId="33EC7E95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06BCF47E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9FC47F0" w14:textId="34A18714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4D43D5E3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E714AEB" w14:textId="32506236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AB76D2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B6094E">
        <w:rPr>
          <w:rFonts w:ascii="CordiaUPC" w:hAnsi="CordiaUPC" w:cs="CordiaUPC"/>
          <w:b/>
          <w:bCs/>
          <w:color w:val="000000"/>
          <w:sz w:val="32"/>
          <w:szCs w:val="32"/>
        </w:rPr>
        <w:t>0</w:t>
      </w:r>
      <w:r w:rsidR="0063620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A915AF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ก.ย. </w:t>
      </w:r>
      <w:r w:rsidR="00636202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>
        <w:rPr>
          <w:rFonts w:ascii="CordiaUPC" w:hAnsi="CordiaUPC" w:cs="CordiaUPC"/>
          <w:sz w:val="32"/>
          <w:szCs w:val="32"/>
        </w:rPr>
        <w:t>**</w:t>
      </w:r>
    </w:p>
    <w:p w14:paraId="1B53F0F7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FF42A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56F78D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F63C5A6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A23A97" w14:textId="11E25E00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4594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F1700"/>
          <w:cs/>
          <w:lang w:eastAsia="en-US"/>
        </w:rPr>
        <w:t>ท่านละไม่เกิน 23 กิโลกรัม</w:t>
      </w:r>
      <w:r w:rsidRPr="00B4594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F1700"/>
          <w:cs/>
          <w:lang w:eastAsia="en-US"/>
        </w:rPr>
        <w:t xml:space="preserve"> </w:t>
      </w:r>
      <w:r w:rsidRPr="00B4594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4F1700"/>
          <w:cs/>
          <w:lang w:eastAsia="en-US"/>
        </w:rPr>
        <w:t>จำนวนท่านละ 1 ใบ</w:t>
      </w:r>
      <w:r w:rsidRPr="00B4594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F1700"/>
          <w:cs/>
          <w:lang w:eastAsia="en-US"/>
        </w:rPr>
        <w:t xml:space="preserve"> </w:t>
      </w:r>
      <w:r w:rsidR="0073607C" w:rsidRPr="00B45948">
        <w:rPr>
          <w:rFonts w:ascii="CordiaUPC" w:hAnsi="CordiaUPC" w:cs="CordiaUPC" w:hint="cs"/>
          <w:spacing w:val="-16"/>
          <w:sz w:val="32"/>
          <w:szCs w:val="32"/>
          <w:shd w:val="clear" w:color="auto" w:fill="4F1700"/>
          <w:cs/>
          <w:lang w:eastAsia="en-US"/>
        </w:rPr>
        <w:t xml:space="preserve"> </w:t>
      </w:r>
      <w:r w:rsidR="0073607C" w:rsidRPr="00B45948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7AE58B2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68D7418" w14:textId="77777777" w:rsidR="00980D40" w:rsidRDefault="00980D40" w:rsidP="00980D40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BAB69F9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</w:t>
      </w:r>
      <w:r>
        <w:rPr>
          <w:rFonts w:ascii="CordiaUPC" w:hAnsi="CordiaUPC" w:cs="CordiaUPC" w:hint="cs"/>
          <w:sz w:val="32"/>
          <w:szCs w:val="32"/>
          <w:cs/>
        </w:rPr>
        <w:lastRenderedPageBreak/>
        <w:t>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A0D6A91" w14:textId="77777777" w:rsidR="00980D40" w:rsidRPr="0073607C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B4594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F1700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B4594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4F1700"/>
        </w:rPr>
        <w:t>!!!</w:t>
      </w:r>
    </w:p>
    <w:p w14:paraId="5B304B66" w14:textId="701A94A9" w:rsidR="00D362DE" w:rsidRDefault="00D362DE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AD1827" w14:textId="2D10E0EE" w:rsidR="00891725" w:rsidRDefault="00543514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52C15F60">
          <v:roundrect id="_x0000_s2117" style="position:absolute;left:0;text-align:left;margin-left:.5pt;margin-top:7.75pt;width:168.25pt;height:31.5pt;z-index:25164902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4f1700" stroked="f" strokecolor="#023e8a">
            <v:stroke dashstyle="longDash"/>
            <v:textbox>
              <w:txbxContent>
                <w:p w14:paraId="1092B4CD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4" w:name="_Hlk117702487"/>
                  <w:bookmarkStart w:id="5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406925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4"/>
                  <w:bookmarkEnd w:id="5"/>
                </w:p>
                <w:p w14:paraId="672EDEC8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14962B94" w14:textId="77777777" w:rsidR="007B0537" w:rsidRDefault="007B053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  <w:cs/>
        </w:rPr>
      </w:pPr>
    </w:p>
    <w:p w14:paraId="38D1021E" w14:textId="06F70FFF" w:rsidR="00797AA3" w:rsidRDefault="00797AA3" w:rsidP="00DA46E1">
      <w:pPr>
        <w:rPr>
          <w:rFonts w:hint="eastAsia"/>
        </w:rPr>
      </w:pPr>
    </w:p>
    <w:p w14:paraId="1B670CED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B679F1C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314FEC29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223A574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8F34B3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CE57D88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B0DC7B0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AB27964" w14:textId="0114652B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1AFD8BE" w14:textId="77777777" w:rsidR="00980D40" w:rsidRPr="00980D40" w:rsidRDefault="00980D40" w:rsidP="00980D40">
      <w:pPr>
        <w:rPr>
          <w:rFonts w:hint="eastAsia"/>
        </w:rPr>
      </w:pPr>
    </w:p>
    <w:p w14:paraId="221AACAB" w14:textId="18BD2698" w:rsidR="00980D40" w:rsidRDefault="00543514" w:rsidP="00980D40">
      <w:pPr>
        <w:rPr>
          <w:rFonts w:hint="eastAsia"/>
        </w:rPr>
      </w:pPr>
      <w:r>
        <w:rPr>
          <w:rFonts w:hint="eastAsia"/>
          <w:noProof/>
        </w:rPr>
        <w:pict w14:anchorId="08F7899D">
          <v:shape id="Picture 8" o:spid="_x0000_s2296" type="#_x0000_t75" style="position:absolute;margin-left:45.65pt;margin-top:4.05pt;width:463.4pt;height:137.95pt;z-index:25165414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2" o:title=""/>
            <w10:wrap type="square" anchorx="margin"/>
          </v:shape>
        </w:pict>
      </w:r>
    </w:p>
    <w:p w14:paraId="745EE613" w14:textId="4EA5A24E" w:rsidR="00980D40" w:rsidRDefault="00980D40" w:rsidP="00980D40">
      <w:pPr>
        <w:rPr>
          <w:rFonts w:hint="eastAsia"/>
        </w:rPr>
      </w:pPr>
    </w:p>
    <w:p w14:paraId="77AD4B74" w14:textId="01E7127E" w:rsidR="00980D40" w:rsidRDefault="00980D40" w:rsidP="00980D40">
      <w:pPr>
        <w:rPr>
          <w:rFonts w:hint="eastAsia"/>
        </w:rPr>
      </w:pPr>
    </w:p>
    <w:p w14:paraId="4E34985A" w14:textId="77777777"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4AFFB5" w14:textId="77777777" w:rsidR="00797AA3" w:rsidRPr="00980D40" w:rsidRDefault="00797AA3" w:rsidP="00DA46E1">
      <w:pPr>
        <w:rPr>
          <w:rFonts w:hint="eastAsia"/>
        </w:rPr>
      </w:pPr>
    </w:p>
    <w:p w14:paraId="69408F2E" w14:textId="2477B90B" w:rsidR="00797AA3" w:rsidRDefault="00797AA3" w:rsidP="00DA46E1">
      <w:pPr>
        <w:rPr>
          <w:rFonts w:hint="eastAsia"/>
        </w:rPr>
      </w:pPr>
    </w:p>
    <w:p w14:paraId="6CC1BC0A" w14:textId="77777777" w:rsidR="00797AA3" w:rsidRDefault="00797AA3" w:rsidP="00DA46E1">
      <w:pPr>
        <w:rPr>
          <w:rFonts w:hint="eastAsia"/>
        </w:rPr>
      </w:pPr>
    </w:p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127DB0CB" w:rsidR="00A953D6" w:rsidRDefault="0054351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AEE46B">
          <v:shape id="_x0000_s2290" type="#_x0000_t75" style="position:absolute;left:0;text-align:left;margin-left:23.2pt;margin-top:6.35pt;width:493.1pt;height:697.1pt;z-index:251652096;mso-position-horizontal-relative:text;mso-position-vertical-relative:text">
            <v:imagedata r:id="rId23" o:title="ข้อควรทราบ-15"/>
            <w10:wrap type="square"/>
          </v:shape>
        </w:pict>
      </w:r>
    </w:p>
    <w:p w14:paraId="1ED8E14B" w14:textId="2F1B7B18" w:rsidR="00A953D6" w:rsidRDefault="00543514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DC8D0A">
          <v:shape id="_x0000_s2327" type="#_x0000_t75" style="position:absolute;left:0;text-align:left;margin-left:19.9pt;margin-top:-8.4pt;width:493.2pt;height:697.2pt;z-index:251658240;mso-position-horizontal-relative:text;mso-position-vertical-relative:text">
            <v:imagedata r:id="rId24" o:title="Dep-20000_0"/>
            <w10:wrap type="square"/>
          </v:shape>
        </w:pict>
      </w:r>
    </w:p>
    <w:p w14:paraId="48FC6C90" w14:textId="52B9EEBE" w:rsidR="00A23C12" w:rsidRPr="0093118E" w:rsidRDefault="00543514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B6F104D">
          <v:shape id="_x0000_s2292" type="#_x0000_t75" style="position:absolute;left:0;text-align:left;margin-left:23.05pt;margin-top:-13pt;width:493.1pt;height:697.1pt;z-index:251653120;mso-position-horizontal-relative:text;mso-position-vertical-relative:text">
            <v:imagedata r:id="rId25" o:title="เงื่อนไขการยกเลิก"/>
            <w10:wrap type="square"/>
          </v:shape>
        </w:pict>
      </w:r>
    </w:p>
    <w:sectPr w:rsidR="00A23C12" w:rsidRPr="0093118E" w:rsidSect="004B5C97">
      <w:footerReference w:type="default" r:id="rId2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D2456" w14:textId="77777777" w:rsidR="00244EFA" w:rsidRDefault="00244EFA">
      <w:pPr>
        <w:rPr>
          <w:rFonts w:hint="eastAsia"/>
        </w:rPr>
      </w:pPr>
      <w:r>
        <w:separator/>
      </w:r>
    </w:p>
  </w:endnote>
  <w:endnote w:type="continuationSeparator" w:id="0">
    <w:p w14:paraId="53F03C4C" w14:textId="77777777" w:rsidR="00244EFA" w:rsidRDefault="00244E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A8CE8" w14:textId="2226E19B" w:rsidR="004B5C97" w:rsidRPr="006602DA" w:rsidRDefault="000418C6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0418C6">
      <w:rPr>
        <w:rFonts w:ascii="CordiaUPC" w:hAnsi="CordiaUPC" w:cs="CordiaUPC"/>
        <w:lang w:eastAsia="x-none"/>
      </w:rPr>
      <w:t>SHCAPEK3</w:t>
    </w:r>
    <w:r w:rsidR="00CA2E85">
      <w:rPr>
        <w:rFonts w:ascii="CordiaUPC" w:hAnsi="CordiaUPC" w:cs="CordiaUPC" w:hint="cs"/>
        <w:cs/>
        <w:lang w:eastAsia="x-none"/>
      </w:rPr>
      <w:t>7</w:t>
    </w:r>
    <w:r w:rsidRPr="000418C6">
      <w:rPr>
        <w:rFonts w:ascii="CordiaUPC" w:hAnsi="CordiaUPC" w:cs="CordiaUPC"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ปักกิ่ง</w:t>
    </w:r>
    <w:r w:rsidRPr="000418C6">
      <w:rPr>
        <w:rFonts w:ascii="CordiaUPC" w:hAnsi="CordiaUPC" w:cs="CordiaUPC"/>
        <w:cs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กำแพงเมืองจีนมู่เถียนยวี่</w:t>
    </w:r>
    <w:r w:rsidRPr="000418C6">
      <w:rPr>
        <w:rFonts w:ascii="CordiaUPC" w:hAnsi="CordiaUPC" w:cs="CordiaUPC"/>
        <w:cs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ใบไม้เปลี่ยนสี</w:t>
    </w:r>
    <w:r w:rsidRPr="000418C6">
      <w:rPr>
        <w:rFonts w:ascii="CordiaUPC" w:hAnsi="CordiaUPC" w:cs="CordiaUPC"/>
        <w:cs/>
        <w:lang w:eastAsia="x-none"/>
      </w:rPr>
      <w:t xml:space="preserve"> </w:t>
    </w:r>
    <w:r w:rsidR="009A70A6">
      <w:rPr>
        <w:rFonts w:ascii="CordiaUPC" w:hAnsi="CordiaUPC" w:cs="CordiaUPC" w:hint="cs"/>
        <w:cs/>
        <w:lang w:eastAsia="x-none"/>
      </w:rPr>
      <w:t>พ</w:t>
    </w:r>
    <w:r w:rsidRPr="000418C6">
      <w:rPr>
        <w:rFonts w:ascii="CordiaUPC" w:hAnsi="CordiaUPC" w:cs="CordiaUPC" w:hint="cs"/>
        <w:cs/>
        <w:lang w:eastAsia="x-none"/>
      </w:rPr>
      <w:t>ระราชวังฤดูร้อน</w:t>
    </w:r>
    <w:r w:rsidRPr="000418C6">
      <w:rPr>
        <w:rFonts w:ascii="CordiaUPC" w:hAnsi="CordiaUPC" w:cs="CordiaUPC"/>
        <w:cs/>
        <w:lang w:eastAsia="x-none"/>
      </w:rPr>
      <w:t xml:space="preserve"> </w:t>
    </w:r>
    <w:r w:rsidRPr="000418C6">
      <w:rPr>
        <w:rFonts w:ascii="CordiaUPC" w:hAnsi="CordiaUPC" w:cs="CordiaUPC"/>
        <w:lang w:eastAsia="x-none"/>
      </w:rPr>
      <w:t xml:space="preserve">5 </w:t>
    </w:r>
    <w:r w:rsidRPr="000418C6">
      <w:rPr>
        <w:rFonts w:ascii="CordiaUPC" w:hAnsi="CordiaUPC" w:cs="CordiaUPC" w:hint="cs"/>
        <w:cs/>
        <w:lang w:eastAsia="x-none"/>
      </w:rPr>
      <w:t>วัน</w:t>
    </w:r>
    <w:r w:rsidRPr="000418C6">
      <w:rPr>
        <w:rFonts w:ascii="CordiaUPC" w:hAnsi="CordiaUPC" w:cs="CordiaUPC"/>
        <w:cs/>
        <w:lang w:eastAsia="x-none"/>
      </w:rPr>
      <w:t xml:space="preserve"> </w:t>
    </w:r>
    <w:r w:rsidR="00FB51BE">
      <w:rPr>
        <w:rFonts w:ascii="CordiaUPC" w:hAnsi="CordiaUPC" w:cs="CordiaUPC" w:hint="cs"/>
        <w:cs/>
        <w:lang w:eastAsia="x-none"/>
      </w:rPr>
      <w:t>3</w:t>
    </w:r>
    <w:r w:rsidRPr="000418C6">
      <w:rPr>
        <w:rFonts w:ascii="CordiaUPC" w:hAnsi="CordiaUPC" w:cs="CordiaUPC"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คืน</w:t>
    </w:r>
    <w:r w:rsidRPr="000418C6">
      <w:rPr>
        <w:rFonts w:ascii="CordiaUPC" w:hAnsi="CordiaUPC" w:cs="CordiaUPC"/>
        <w:cs/>
        <w:lang w:eastAsia="x-none"/>
      </w:rPr>
      <w:t xml:space="preserve"> </w:t>
    </w:r>
    <w:r w:rsidRPr="000418C6">
      <w:rPr>
        <w:rFonts w:ascii="CordiaUPC" w:hAnsi="CordiaUPC" w:cs="CordiaUPC" w:hint="cs"/>
        <w:cs/>
        <w:lang w:eastAsia="x-none"/>
      </w:rPr>
      <w:t>ต</w:t>
    </w:r>
    <w:r w:rsidRPr="000418C6">
      <w:rPr>
        <w:rFonts w:ascii="CordiaUPC" w:hAnsi="CordiaUPC" w:cs="CordiaUPC"/>
        <w:cs/>
        <w:lang w:eastAsia="x-none"/>
      </w:rPr>
      <w:t>.</w:t>
    </w:r>
    <w:r w:rsidRPr="000418C6">
      <w:rPr>
        <w:rFonts w:ascii="CordiaUPC" w:hAnsi="CordiaUPC" w:cs="CordiaUPC" w:hint="cs"/>
        <w:cs/>
        <w:lang w:eastAsia="x-none"/>
      </w:rPr>
      <w:t>ค</w:t>
    </w:r>
    <w:r w:rsidRPr="000418C6">
      <w:rPr>
        <w:rFonts w:ascii="CordiaUPC" w:hAnsi="CordiaUPC" w:cs="CordiaUPC"/>
        <w:cs/>
        <w:lang w:eastAsia="x-none"/>
      </w:rPr>
      <w:t>.</w:t>
    </w:r>
    <w:r w:rsidR="0089478A">
      <w:rPr>
        <w:rFonts w:ascii="CordiaUPC" w:hAnsi="CordiaUPC" w:cs="CordiaUPC"/>
        <w:lang w:eastAsia="x-none"/>
      </w:rPr>
      <w:t>67</w:t>
    </w:r>
    <w:r w:rsidR="009A70A6">
      <w:rPr>
        <w:rFonts w:ascii="CordiaUPC" w:hAnsi="CordiaUPC" w:cs="CordiaUPC"/>
        <w:lang w:eastAsia="x-none"/>
      </w:rPr>
      <w:t xml:space="preserve"> </w:t>
    </w:r>
    <w:r w:rsidR="0089478A">
      <w:rPr>
        <w:rFonts w:ascii="CordiaUPC" w:hAnsi="CordiaUPC" w:cs="CordiaUPC"/>
        <w:lang w:eastAsia="x-none"/>
      </w:rPr>
      <w:t>CA</w:t>
    </w:r>
    <w:r w:rsidR="003E6CC2">
      <w:rPr>
        <w:rFonts w:ascii="CordiaUPC" w:hAnsi="CordiaUPC" w:cs="CordiaUPC"/>
        <w:lang w:eastAsia="x-none"/>
      </w:rPr>
      <w:t>980-979</w:t>
    </w:r>
    <w:r w:rsidR="0089478A">
      <w:rPr>
        <w:rFonts w:ascii="CordiaUPC" w:hAnsi="CordiaUPC" w:cs="CordiaUPC"/>
        <w:lang w:eastAsia="x-none"/>
      </w:rPr>
      <w:t xml:space="preserve"> (</w:t>
    </w:r>
    <w:r w:rsidR="009A70A6">
      <w:rPr>
        <w:rFonts w:ascii="CordiaUPC" w:hAnsi="CordiaUPC" w:cs="CordiaUPC"/>
        <w:lang w:eastAsia="x-none"/>
      </w:rPr>
      <w:t>RE10</w:t>
    </w:r>
    <w:r w:rsidR="00FB51BE">
      <w:rPr>
        <w:rFonts w:ascii="CordiaUPC" w:hAnsi="CordiaUPC" w:cs="CordiaUPC"/>
        <w:lang w:eastAsia="x-none"/>
      </w:rPr>
      <w:t>09</w:t>
    </w:r>
    <w:r w:rsidRPr="000418C6">
      <w:rPr>
        <w:rFonts w:ascii="CordiaUPC" w:hAnsi="CordiaUPC" w:cs="CordiaUPC"/>
        <w:lang w:eastAsia="x-none"/>
      </w:rPr>
      <w:t>24)</w:t>
    </w:r>
    <w:r w:rsidR="009A70A6">
      <w:rPr>
        <w:rFonts w:ascii="CordiaUPC" w:hAnsi="CordiaUPC" w:cs="CordiaUPC"/>
        <w:lang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6094E">
      <w:rPr>
        <w:rFonts w:ascii="CordiaUPC" w:hAnsi="CordiaUPC" w:cs="CordiaUPC"/>
        <w:noProof/>
        <w:lang w:val="x-none" w:eastAsia="x-none"/>
      </w:rPr>
      <w:t>14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4DBE0" w14:textId="77777777" w:rsidR="00244EFA" w:rsidRDefault="00244EFA">
      <w:pPr>
        <w:rPr>
          <w:rFonts w:hint="eastAsia"/>
        </w:rPr>
      </w:pPr>
      <w:r>
        <w:separator/>
      </w:r>
    </w:p>
  </w:footnote>
  <w:footnote w:type="continuationSeparator" w:id="0">
    <w:p w14:paraId="6EB0C05F" w14:textId="77777777" w:rsidR="00244EFA" w:rsidRDefault="00244E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2600346">
    <w:abstractNumId w:val="17"/>
  </w:num>
  <w:num w:numId="2" w16cid:durableId="454374806">
    <w:abstractNumId w:val="18"/>
  </w:num>
  <w:num w:numId="3" w16cid:durableId="1336179877">
    <w:abstractNumId w:val="26"/>
  </w:num>
  <w:num w:numId="4" w16cid:durableId="1150949163">
    <w:abstractNumId w:val="32"/>
  </w:num>
  <w:num w:numId="5" w16cid:durableId="873157391">
    <w:abstractNumId w:val="9"/>
  </w:num>
  <w:num w:numId="6" w16cid:durableId="2056464658">
    <w:abstractNumId w:val="22"/>
  </w:num>
  <w:num w:numId="7" w16cid:durableId="1204708098">
    <w:abstractNumId w:val="3"/>
  </w:num>
  <w:num w:numId="8" w16cid:durableId="1343240306">
    <w:abstractNumId w:val="31"/>
  </w:num>
  <w:num w:numId="9" w16cid:durableId="1764837583">
    <w:abstractNumId w:val="19"/>
  </w:num>
  <w:num w:numId="10" w16cid:durableId="205413813">
    <w:abstractNumId w:val="5"/>
  </w:num>
  <w:num w:numId="11" w16cid:durableId="569459921">
    <w:abstractNumId w:val="8"/>
  </w:num>
  <w:num w:numId="12" w16cid:durableId="116623930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082673084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48558469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36704694">
    <w:abstractNumId w:val="1"/>
  </w:num>
  <w:num w:numId="16" w16cid:durableId="470095812">
    <w:abstractNumId w:val="17"/>
  </w:num>
  <w:num w:numId="17" w16cid:durableId="524758109">
    <w:abstractNumId w:val="26"/>
  </w:num>
  <w:num w:numId="18" w16cid:durableId="111491096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3678710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60849992">
    <w:abstractNumId w:val="0"/>
  </w:num>
  <w:num w:numId="21" w16cid:durableId="1666087400">
    <w:abstractNumId w:val="2"/>
  </w:num>
  <w:num w:numId="22" w16cid:durableId="1391688318">
    <w:abstractNumId w:val="27"/>
  </w:num>
  <w:num w:numId="23" w16cid:durableId="2031494224">
    <w:abstractNumId w:val="23"/>
  </w:num>
  <w:num w:numId="24" w16cid:durableId="109515358">
    <w:abstractNumId w:val="25"/>
  </w:num>
  <w:num w:numId="25" w16cid:durableId="1727954403">
    <w:abstractNumId w:val="33"/>
  </w:num>
  <w:num w:numId="26" w16cid:durableId="1969315306">
    <w:abstractNumId w:val="7"/>
  </w:num>
  <w:num w:numId="27" w16cid:durableId="597636525">
    <w:abstractNumId w:val="13"/>
  </w:num>
  <w:num w:numId="28" w16cid:durableId="1635526592">
    <w:abstractNumId w:val="20"/>
  </w:num>
  <w:num w:numId="29" w16cid:durableId="175269972">
    <w:abstractNumId w:val="24"/>
  </w:num>
  <w:num w:numId="30" w16cid:durableId="1313754485">
    <w:abstractNumId w:val="30"/>
  </w:num>
  <w:num w:numId="31" w16cid:durableId="2006742122">
    <w:abstractNumId w:val="15"/>
  </w:num>
  <w:num w:numId="32" w16cid:durableId="2015376956">
    <w:abstractNumId w:val="6"/>
  </w:num>
  <w:num w:numId="33" w16cid:durableId="1554005350">
    <w:abstractNumId w:val="34"/>
  </w:num>
  <w:num w:numId="34" w16cid:durableId="1057778020">
    <w:abstractNumId w:val="12"/>
  </w:num>
  <w:num w:numId="35" w16cid:durableId="1073819995">
    <w:abstractNumId w:val="28"/>
  </w:num>
  <w:num w:numId="36" w16cid:durableId="1754007028">
    <w:abstractNumId w:val="16"/>
  </w:num>
  <w:num w:numId="37" w16cid:durableId="624652172">
    <w:abstractNumId w:val="29"/>
  </w:num>
  <w:num w:numId="38" w16cid:durableId="657348218">
    <w:abstractNumId w:val="4"/>
  </w:num>
  <w:num w:numId="39" w16cid:durableId="1433286631">
    <w:abstractNumId w:val="14"/>
  </w:num>
  <w:num w:numId="40" w16cid:durableId="11539882">
    <w:abstractNumId w:val="11"/>
  </w:num>
  <w:num w:numId="41" w16cid:durableId="102783088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2364214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5601">
      <o:colormenu v:ext="edit" fillcolor="#4f1700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5598"/>
    <w:rsid w:val="000956CD"/>
    <w:rsid w:val="000959F2"/>
    <w:rsid w:val="0009673E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5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1CD7"/>
    <w:rsid w:val="001B2901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0D6F"/>
    <w:rsid w:val="002010C5"/>
    <w:rsid w:val="00201FF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B1"/>
    <w:rsid w:val="00244D6F"/>
    <w:rsid w:val="00244EFA"/>
    <w:rsid w:val="00245700"/>
    <w:rsid w:val="00246B5B"/>
    <w:rsid w:val="00250331"/>
    <w:rsid w:val="00250D17"/>
    <w:rsid w:val="00251A32"/>
    <w:rsid w:val="0025200C"/>
    <w:rsid w:val="002526D1"/>
    <w:rsid w:val="00252E1D"/>
    <w:rsid w:val="00253528"/>
    <w:rsid w:val="00254869"/>
    <w:rsid w:val="00254E26"/>
    <w:rsid w:val="00256AFF"/>
    <w:rsid w:val="00256CFD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3002"/>
    <w:rsid w:val="0028648B"/>
    <w:rsid w:val="00287D85"/>
    <w:rsid w:val="002900FC"/>
    <w:rsid w:val="0029111C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B75CA"/>
    <w:rsid w:val="002B79B6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838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9FE"/>
    <w:rsid w:val="0036270D"/>
    <w:rsid w:val="00363A89"/>
    <w:rsid w:val="00365585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240A"/>
    <w:rsid w:val="00393255"/>
    <w:rsid w:val="003934CB"/>
    <w:rsid w:val="00393FF5"/>
    <w:rsid w:val="00394852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2AA7"/>
    <w:rsid w:val="003B2B3A"/>
    <w:rsid w:val="003B3307"/>
    <w:rsid w:val="003B41F7"/>
    <w:rsid w:val="003B425D"/>
    <w:rsid w:val="003B4F21"/>
    <w:rsid w:val="003B6E4A"/>
    <w:rsid w:val="003B6E66"/>
    <w:rsid w:val="003B7DF5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5FFD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57B5"/>
    <w:rsid w:val="003E6CC2"/>
    <w:rsid w:val="003E6D1E"/>
    <w:rsid w:val="003F017A"/>
    <w:rsid w:val="003F0E12"/>
    <w:rsid w:val="003F1C2A"/>
    <w:rsid w:val="003F1CAF"/>
    <w:rsid w:val="003F281C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6060F"/>
    <w:rsid w:val="00461674"/>
    <w:rsid w:val="004620A4"/>
    <w:rsid w:val="0046258B"/>
    <w:rsid w:val="00463194"/>
    <w:rsid w:val="004632E9"/>
    <w:rsid w:val="00464084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2986"/>
    <w:rsid w:val="00522F09"/>
    <w:rsid w:val="005258F4"/>
    <w:rsid w:val="00525F4D"/>
    <w:rsid w:val="00525F6B"/>
    <w:rsid w:val="0052660C"/>
    <w:rsid w:val="005279D7"/>
    <w:rsid w:val="00530308"/>
    <w:rsid w:val="00531DDD"/>
    <w:rsid w:val="00531ED3"/>
    <w:rsid w:val="005321C7"/>
    <w:rsid w:val="005322B4"/>
    <w:rsid w:val="0053301E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3514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3ACA"/>
    <w:rsid w:val="005956EE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1531"/>
    <w:rsid w:val="005D24C9"/>
    <w:rsid w:val="005D2AA2"/>
    <w:rsid w:val="005D2AEE"/>
    <w:rsid w:val="005D2D9E"/>
    <w:rsid w:val="005D30DA"/>
    <w:rsid w:val="005D362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AD6"/>
    <w:rsid w:val="006B693B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2D81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3A1"/>
    <w:rsid w:val="0073068B"/>
    <w:rsid w:val="007313CB"/>
    <w:rsid w:val="007314FE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D49"/>
    <w:rsid w:val="00766DF1"/>
    <w:rsid w:val="00766FE9"/>
    <w:rsid w:val="00767B9B"/>
    <w:rsid w:val="00770284"/>
    <w:rsid w:val="00770936"/>
    <w:rsid w:val="00771734"/>
    <w:rsid w:val="0077195E"/>
    <w:rsid w:val="00771D7B"/>
    <w:rsid w:val="00771D7C"/>
    <w:rsid w:val="00772BE8"/>
    <w:rsid w:val="0077488D"/>
    <w:rsid w:val="00775B2F"/>
    <w:rsid w:val="007764EA"/>
    <w:rsid w:val="00776BA1"/>
    <w:rsid w:val="00777706"/>
    <w:rsid w:val="00782D3C"/>
    <w:rsid w:val="00782FD7"/>
    <w:rsid w:val="007835BD"/>
    <w:rsid w:val="00784E5F"/>
    <w:rsid w:val="007861F3"/>
    <w:rsid w:val="0078649F"/>
    <w:rsid w:val="007877FD"/>
    <w:rsid w:val="0079110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EFC"/>
    <w:rsid w:val="008250C4"/>
    <w:rsid w:val="00825457"/>
    <w:rsid w:val="00825D16"/>
    <w:rsid w:val="0082756E"/>
    <w:rsid w:val="00827B3C"/>
    <w:rsid w:val="00830736"/>
    <w:rsid w:val="00830810"/>
    <w:rsid w:val="00832B77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3EE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44BF"/>
    <w:rsid w:val="008857F8"/>
    <w:rsid w:val="00885B2D"/>
    <w:rsid w:val="0089151F"/>
    <w:rsid w:val="00891725"/>
    <w:rsid w:val="008941B1"/>
    <w:rsid w:val="0089478A"/>
    <w:rsid w:val="00895B9C"/>
    <w:rsid w:val="00896113"/>
    <w:rsid w:val="0089727B"/>
    <w:rsid w:val="008977B8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5213"/>
    <w:rsid w:val="008F53E2"/>
    <w:rsid w:val="008F697B"/>
    <w:rsid w:val="009006BB"/>
    <w:rsid w:val="0090149A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0EEB"/>
    <w:rsid w:val="00921DDC"/>
    <w:rsid w:val="009223E3"/>
    <w:rsid w:val="0092253E"/>
    <w:rsid w:val="00923BE3"/>
    <w:rsid w:val="00924CED"/>
    <w:rsid w:val="0092535F"/>
    <w:rsid w:val="0092609B"/>
    <w:rsid w:val="009277F1"/>
    <w:rsid w:val="0093118E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77968"/>
    <w:rsid w:val="00980215"/>
    <w:rsid w:val="0098076D"/>
    <w:rsid w:val="00980D40"/>
    <w:rsid w:val="0098483C"/>
    <w:rsid w:val="009849A2"/>
    <w:rsid w:val="0098592C"/>
    <w:rsid w:val="00985F7C"/>
    <w:rsid w:val="00987C2A"/>
    <w:rsid w:val="00987DB7"/>
    <w:rsid w:val="00994315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0A6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099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61B1"/>
    <w:rsid w:val="00A5634F"/>
    <w:rsid w:val="00A60BCF"/>
    <w:rsid w:val="00A62B0C"/>
    <w:rsid w:val="00A6360A"/>
    <w:rsid w:val="00A63A24"/>
    <w:rsid w:val="00A63DC4"/>
    <w:rsid w:val="00A644A7"/>
    <w:rsid w:val="00A6452C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5AF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1C08"/>
    <w:rsid w:val="00AA2C3E"/>
    <w:rsid w:val="00AA393E"/>
    <w:rsid w:val="00AA46CD"/>
    <w:rsid w:val="00AA4F35"/>
    <w:rsid w:val="00AA63E7"/>
    <w:rsid w:val="00AA7B6E"/>
    <w:rsid w:val="00AB05B1"/>
    <w:rsid w:val="00AB09F0"/>
    <w:rsid w:val="00AB1357"/>
    <w:rsid w:val="00AB168D"/>
    <w:rsid w:val="00AB277D"/>
    <w:rsid w:val="00AB472B"/>
    <w:rsid w:val="00AB4FB4"/>
    <w:rsid w:val="00AB53C9"/>
    <w:rsid w:val="00AB685D"/>
    <w:rsid w:val="00AB76D2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347E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10D"/>
    <w:rsid w:val="00B049D6"/>
    <w:rsid w:val="00B071D8"/>
    <w:rsid w:val="00B07CB9"/>
    <w:rsid w:val="00B10CFE"/>
    <w:rsid w:val="00B11A21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5948"/>
    <w:rsid w:val="00B46196"/>
    <w:rsid w:val="00B4621F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94E"/>
    <w:rsid w:val="00B60D4D"/>
    <w:rsid w:val="00B6375E"/>
    <w:rsid w:val="00B639CA"/>
    <w:rsid w:val="00B642D4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CA8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49F7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60DB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2E85"/>
    <w:rsid w:val="00CA36D4"/>
    <w:rsid w:val="00CA36DE"/>
    <w:rsid w:val="00CA3E60"/>
    <w:rsid w:val="00CA3FC6"/>
    <w:rsid w:val="00CA467B"/>
    <w:rsid w:val="00CA5C4A"/>
    <w:rsid w:val="00CA669F"/>
    <w:rsid w:val="00CA7387"/>
    <w:rsid w:val="00CA75D6"/>
    <w:rsid w:val="00CB0A82"/>
    <w:rsid w:val="00CB16A9"/>
    <w:rsid w:val="00CB1E2B"/>
    <w:rsid w:val="00CB24E1"/>
    <w:rsid w:val="00CB30EB"/>
    <w:rsid w:val="00CB41B0"/>
    <w:rsid w:val="00CB5A6F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88C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F00D1"/>
    <w:rsid w:val="00CF3907"/>
    <w:rsid w:val="00CF49B9"/>
    <w:rsid w:val="00CF51B0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60CF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0B83"/>
    <w:rsid w:val="00D41242"/>
    <w:rsid w:val="00D41D32"/>
    <w:rsid w:val="00D455A8"/>
    <w:rsid w:val="00D45F5C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ACF"/>
    <w:rsid w:val="00DC7FE2"/>
    <w:rsid w:val="00DD2877"/>
    <w:rsid w:val="00DD2D23"/>
    <w:rsid w:val="00DD342E"/>
    <w:rsid w:val="00DD3B82"/>
    <w:rsid w:val="00DD4F68"/>
    <w:rsid w:val="00DD60F7"/>
    <w:rsid w:val="00DD631F"/>
    <w:rsid w:val="00DD7C0E"/>
    <w:rsid w:val="00DE010E"/>
    <w:rsid w:val="00DE0121"/>
    <w:rsid w:val="00DE0F33"/>
    <w:rsid w:val="00DE1265"/>
    <w:rsid w:val="00DE398E"/>
    <w:rsid w:val="00DE4ED2"/>
    <w:rsid w:val="00DE7497"/>
    <w:rsid w:val="00DF0173"/>
    <w:rsid w:val="00DF2360"/>
    <w:rsid w:val="00DF2557"/>
    <w:rsid w:val="00DF31B9"/>
    <w:rsid w:val="00DF3EB7"/>
    <w:rsid w:val="00DF5508"/>
    <w:rsid w:val="00DF574D"/>
    <w:rsid w:val="00DF648D"/>
    <w:rsid w:val="00DF70C0"/>
    <w:rsid w:val="00DF72F7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2767B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B1C05"/>
    <w:rsid w:val="00EB290E"/>
    <w:rsid w:val="00EB45B7"/>
    <w:rsid w:val="00EB5843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F0058F"/>
    <w:rsid w:val="00F00B02"/>
    <w:rsid w:val="00F00D78"/>
    <w:rsid w:val="00F03DB9"/>
    <w:rsid w:val="00F049DE"/>
    <w:rsid w:val="00F066AD"/>
    <w:rsid w:val="00F06F4B"/>
    <w:rsid w:val="00F1109A"/>
    <w:rsid w:val="00F130DB"/>
    <w:rsid w:val="00F137FA"/>
    <w:rsid w:val="00F138D8"/>
    <w:rsid w:val="00F14B58"/>
    <w:rsid w:val="00F16755"/>
    <w:rsid w:val="00F172FC"/>
    <w:rsid w:val="00F20FF7"/>
    <w:rsid w:val="00F21554"/>
    <w:rsid w:val="00F21F55"/>
    <w:rsid w:val="00F260F4"/>
    <w:rsid w:val="00F262E9"/>
    <w:rsid w:val="00F267FA"/>
    <w:rsid w:val="00F269F2"/>
    <w:rsid w:val="00F26FE7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6FEE"/>
    <w:rsid w:val="00F87365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7F82"/>
    <w:rsid w:val="00FB1F18"/>
    <w:rsid w:val="00FB33B2"/>
    <w:rsid w:val="00FB51BE"/>
    <w:rsid w:val="00FB6DCE"/>
    <w:rsid w:val="00FB7E8A"/>
    <w:rsid w:val="00FC02D4"/>
    <w:rsid w:val="00FC04BA"/>
    <w:rsid w:val="00FC0D10"/>
    <w:rsid w:val="00FC3777"/>
    <w:rsid w:val="00FC37D3"/>
    <w:rsid w:val="00FC4490"/>
    <w:rsid w:val="00FD0D49"/>
    <w:rsid w:val="00FD0EA3"/>
    <w:rsid w:val="00FD1CBE"/>
    <w:rsid w:val="00FD2631"/>
    <w:rsid w:val="00FD26AB"/>
    <w:rsid w:val="00FD3D63"/>
    <w:rsid w:val="00FD47D1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659A"/>
    <w:rsid w:val="00FE74FD"/>
    <w:rsid w:val="00FE7C28"/>
    <w:rsid w:val="00FF052D"/>
    <w:rsid w:val="00FF22EB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1">
      <o:colormenu v:ext="edit" fillcolor="#4f1700"/>
    </o:shapedefaults>
    <o:shapelayout v:ext="edit">
      <o:idmap v:ext="edit" data="2"/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B5E27-5FAA-44B0-AE4B-0E9F00367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3272</TotalTime>
  <Pages>14</Pages>
  <Words>1564</Words>
  <Characters>8920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10464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429</cp:revision>
  <cp:lastPrinted>2023-09-18T16:32:00Z</cp:lastPrinted>
  <dcterms:created xsi:type="dcterms:W3CDTF">2023-02-01T16:27:00Z</dcterms:created>
  <dcterms:modified xsi:type="dcterms:W3CDTF">2024-09-10T04:26:00Z</dcterms:modified>
</cp:coreProperties>
</file>