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5FFE1" w14:textId="07B0424A" w:rsidR="00FA49C5" w:rsidRPr="00336E40" w:rsidRDefault="00605CBA" w:rsidP="00336E40">
      <w:pPr>
        <w:rPr>
          <w:sz w:val="10"/>
          <w:szCs w:val="10"/>
        </w:rPr>
      </w:pPr>
      <w:bookmarkStart w:id="0" w:name="_GoBack"/>
      <w:r>
        <w:rPr>
          <w:noProof/>
        </w:rPr>
        <w:pict w14:anchorId="2DEA11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1" type="#_x0000_t75" style="position:absolute;margin-left:.15pt;margin-top:0;width:538.8pt;height:215.4pt;z-index:28;mso-position-horizontal:absolute;mso-position-horizontal-relative:text;mso-position-vertical:absolute;mso-position-vertical-relative:text;mso-width-relative:page;mso-height-relative:page">
            <v:imagedata r:id="rId8" o:title="1200x480_DR_LJG3_0"/>
            <w10:wrap type="topAndBottom"/>
          </v:shape>
        </w:pict>
      </w:r>
      <w:bookmarkEnd w:id="0"/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490825">
        <w:trPr>
          <w:trHeight w:val="597"/>
          <w:jc w:val="center"/>
        </w:trPr>
        <w:tc>
          <w:tcPr>
            <w:tcW w:w="685" w:type="dxa"/>
            <w:shd w:val="clear" w:color="auto" w:fill="02A89E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2A89E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2A89E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2A89E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2A89E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2A89E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6630B3">
        <w:trPr>
          <w:trHeight w:hRule="exact" w:val="109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076E431D" w:rsidR="00CA7A20" w:rsidRPr="00684C2E" w:rsidRDefault="00032539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FB0F7A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(DR5042:</w:t>
            </w:r>
            <w:r w:rsidR="00A73FF5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14.40-1</w:t>
            </w:r>
            <w:r w:rsidR="00327F6C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8</w:t>
            </w:r>
            <w:r w:rsidR="00A73FF5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.</w:t>
            </w:r>
            <w:r w:rsidR="00327F6C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1</w:t>
            </w:r>
            <w:r w:rsidR="00A73FF5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0</w:t>
            </w:r>
            <w:r w:rsidR="00FB0F7A" w:rsidRPr="00490825">
              <w:rPr>
                <w:rFonts w:ascii="CordiaUPC" w:eastAsia="SimSun" w:hAnsi="CordiaUPC" w:cs="CordiaUPC"/>
                <w:b/>
                <w:bCs/>
                <w:color w:val="02A89E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490825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b/>
                <w:bCs/>
                <w:color w:val="02A89E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49082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2A89E"/>
                <w:sz w:val="32"/>
                <w:szCs w:val="32"/>
              </w:rPr>
            </w:pPr>
            <w:r w:rsidRPr="00490825">
              <w:rPr>
                <w:rFonts w:ascii="Segoe UI Symbol" w:hAnsi="Segoe UI Symbol" w:cs="Segoe UI Symbol" w:hint="cs"/>
                <w:color w:val="02A89E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49082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A17AB6" w14:textId="77777777" w:rsidR="00746C13" w:rsidRDefault="00D27519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bookmarkStart w:id="1" w:name="_Hlk161826595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XIANG HE YIHAO HOTEL </w:t>
            </w:r>
            <w:bookmarkEnd w:id="1"/>
          </w:p>
          <w:p w14:paraId="71388A38" w14:textId="77ED6969" w:rsidR="00CA7A20" w:rsidRPr="00911AA7" w:rsidRDefault="00D27519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7EA98784" w14:textId="77777777" w:rsidTr="006630B3">
        <w:trPr>
          <w:trHeight w:hRule="exact" w:val="143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55E8716A" w:rsidR="00CA7A20" w:rsidRPr="00684C2E" w:rsidRDefault="00D27519" w:rsidP="00FD3AB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bookmarkStart w:id="2" w:name="_Hlk161826673"/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357216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35721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โค้งแรกแยงซีเกียง 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แชงกรีล่า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วัดลามะซงจ้านหลิง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เมืองยื่อหวา (ย่าติง)</w:t>
            </w:r>
            <w:bookmarkEnd w:id="2"/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490825" w:rsidRDefault="00CA7A20" w:rsidP="00CA7A20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490825" w:rsidRDefault="00CA7A20" w:rsidP="00CA7A20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490825" w:rsidRDefault="00CA7A20" w:rsidP="00CA7A20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69F1E46B" w14:textId="77777777" w:rsidR="00746C13" w:rsidRDefault="00357216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RAMADA ANKE HOTEL </w:t>
            </w:r>
          </w:p>
          <w:p w14:paraId="1CC64DF6" w14:textId="7FD4BFB3" w:rsidR="00CA7A20" w:rsidRPr="00911AA7" w:rsidRDefault="00357216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35721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หรือเทียบเท่าระดับ</w:t>
            </w: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Pr="0035721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A5162E" w:rsidRPr="000426FC" w14:paraId="3EE5A1B1" w14:textId="77777777" w:rsidTr="006630B3">
        <w:trPr>
          <w:trHeight w:hRule="exact" w:val="136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49583FDB" w:rsidR="00A5162E" w:rsidRPr="00684C2E" w:rsidRDefault="00D27519" w:rsidP="001B64F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bookmarkStart w:id="3" w:name="_Hlk161827099"/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อุทยานย่าติง (รวมรถราง)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วัดชงกู่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ทุ่งหญ้าลั่วหรง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ทะเลสาบไข่มุก</w:t>
            </w:r>
            <w:bookmarkEnd w:id="3"/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490825" w:rsidRDefault="00A5162E" w:rsidP="00A5162E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490825" w:rsidRDefault="00A5162E" w:rsidP="00A5162E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490825" w:rsidRDefault="00A5162E" w:rsidP="00A5162E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FCB2646" w14:textId="77777777" w:rsidR="00746C13" w:rsidRDefault="00357216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RAMADA ANKE HOTEL </w:t>
            </w:r>
          </w:p>
          <w:p w14:paraId="44E2766A" w14:textId="4F8802CD" w:rsidR="00A5162E" w:rsidRDefault="00357216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5721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หรือเทียบเท่าระดับ</w:t>
            </w: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 w:rsidRPr="0035721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Pr="0035721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7A2FC674" w14:textId="77777777" w:rsidTr="00AD2016">
        <w:trPr>
          <w:trHeight w:hRule="exact" w:val="126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6AD68A03" w:rsidR="00965EDB" w:rsidRPr="00684C2E" w:rsidRDefault="00D27519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ย่าติง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เต๋อชิง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วัดตงจู๋หลิง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ผ่านชมภูเขาหิมะไป๋หม่าง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2FE0553B" w14:textId="77777777" w:rsidR="00746C13" w:rsidRDefault="00D27519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bookmarkStart w:id="4" w:name="_Hlk161827931"/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 xml:space="preserve">GUANG JIANGTIANTANG HOTEL </w:t>
            </w:r>
          </w:p>
          <w:p w14:paraId="06E78040" w14:textId="4C327B58" w:rsidR="00965EDB" w:rsidRPr="009D57CE" w:rsidRDefault="00D27519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  <w:bookmarkEnd w:id="4"/>
          </w:p>
        </w:tc>
      </w:tr>
      <w:tr w:rsidR="00965EDB" w:rsidRPr="000426FC" w14:paraId="2838A8F4" w14:textId="77777777" w:rsidTr="00AD2016">
        <w:trPr>
          <w:trHeight w:hRule="exact" w:val="162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3448CFD7" w:rsidR="00965EDB" w:rsidRPr="00684C2E" w:rsidRDefault="00D27519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ชมภูเขาหิมะเหม่ยลี่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โค้งแรกแม่น้ำจินซาเจียง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-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เมืองโบราณลี่เจียง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490825" w:rsidRDefault="00965EDB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B2C0AD" w14:textId="77777777" w:rsidR="00746C13" w:rsidRDefault="00D27519" w:rsidP="00AE6FA8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JP HYLLIS HOTEL </w:t>
            </w:r>
          </w:p>
          <w:p w14:paraId="5853F707" w14:textId="2F96814B" w:rsidR="00965EDB" w:rsidRPr="00911AA7" w:rsidRDefault="00D27519" w:rsidP="00AE6FA8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091E1AE" w14:textId="77777777" w:rsidTr="00D44C31">
        <w:trPr>
          <w:trHeight w:hRule="exact" w:val="112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13C2964A" w:rsidR="00965EDB" w:rsidRPr="00337ABA" w:rsidRDefault="00337ABA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 w:rsidRPr="00490825">
              <w:rPr>
                <w:rFonts w:ascii="CordiaUPC" w:hAnsi="CordiaUPC" w:cs="CordiaUPC" w:hint="cs"/>
                <w:b/>
                <w:bCs/>
                <w:cs/>
                <w:lang w:val="en-US"/>
              </w:rPr>
              <w:t>)</w:t>
            </w:r>
            <w:r w:rsidR="00A73FF5" w:rsidRPr="00490825">
              <w:rPr>
                <w:rFonts w:ascii="CordiaUPC" w:hAnsi="CordiaUPC" w:cs="CordiaUPC"/>
                <w:b/>
                <w:bCs/>
                <w:color w:val="02A89E"/>
                <w:lang w:val="en-US"/>
              </w:rPr>
              <w:t>(DR5041:11.30-13.40)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FCD2AA7" w:rsidR="00965EDB" w:rsidRPr="00490825" w:rsidRDefault="001B64FA" w:rsidP="00965EDB">
            <w:pPr>
              <w:jc w:val="center"/>
              <w:rPr>
                <w:rFonts w:ascii="CordiaUPC" w:hAnsi="CordiaUPC" w:cs="Cordia New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color w:val="02A89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31120604" w:rsidR="00965EDB" w:rsidRPr="00490825" w:rsidRDefault="001B64FA" w:rsidP="00965EDB">
            <w:pPr>
              <w:jc w:val="center"/>
              <w:rPr>
                <w:rFonts w:ascii="CordiaUPC" w:hAnsi="CordiaUPC" w:cs="CordiaUPC"/>
                <w:color w:val="02A89E"/>
                <w:sz w:val="32"/>
                <w:szCs w:val="32"/>
              </w:rPr>
            </w:pPr>
            <w:r w:rsidRPr="00490825">
              <w:rPr>
                <w:rFonts w:ascii="Segoe UI Symbol" w:hAnsi="Segoe UI Symbol" w:cs="Segoe UI Symbol" w:hint="cs"/>
                <w:color w:val="02A89E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0FD00854" w:rsidR="00965EDB" w:rsidRPr="00490825" w:rsidRDefault="008A2542" w:rsidP="008A2542">
            <w:pPr>
              <w:spacing w:line="0" w:lineRule="atLeast"/>
              <w:jc w:val="center"/>
              <w:rPr>
                <w:rFonts w:ascii="CordiaUPC" w:hAnsi="CordiaUPC" w:cs="Cordia New"/>
                <w:color w:val="02A89E"/>
                <w:sz w:val="32"/>
                <w:szCs w:val="32"/>
              </w:rPr>
            </w:pPr>
            <w:r w:rsidRPr="00490825">
              <w:rPr>
                <w:rFonts w:ascii="CordiaUPC" w:hAnsi="CordiaUPC" w:cs="CordiaUPC"/>
                <w:b/>
                <w:bCs/>
                <w:color w:val="02A89E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65EDB" w:rsidRPr="000426FC" w14:paraId="6204FD8B" w14:textId="77777777" w:rsidTr="00490825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02A89E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47F9FA6" w14:textId="77777777" w:rsidR="001A3EF1" w:rsidRDefault="00605CBA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35ADA80F">
          <v:roundrect id="_x0000_s1169" style="position:absolute;left:0;text-align:left;margin-left:.95pt;margin-top:.75pt;width:537.6pt;height:161.9pt;z-index:2;mso-position-horizontal-relative:text;mso-position-vertical-relative:text" arcsize="10923f" fillcolor="#02a89e" strokecolor="#8a3cc4">
            <v:textbox>
              <w:txbxContent>
                <w:p w14:paraId="08B792ED" w14:textId="66181DE0" w:rsidR="000E7548" w:rsidRPr="001E4381" w:rsidRDefault="004477B5" w:rsidP="001E4381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  <w:lang w:val="x-none"/>
                    </w:rPr>
                    <w:sym w:font="Wingdings" w:char="F0B6"/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  <w:lang w:val="x-none"/>
                    </w:rPr>
                    <w:sym w:font="Wingdings" w:char="F0B6"/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  <w:lang w:val="x-none"/>
                    </w:rPr>
                    <w:sym w:font="Wingdings" w:char="F0B6"/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</w:rPr>
                    <w:sym w:font="Wingdings" w:char="F0B6"/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</w:rPr>
                    <w:sym w:font="Wingdings" w:char="F0B6"/>
                  </w:r>
                  <w:r w:rsidRPr="00746C13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20FCEC"/>
                    </w:rPr>
                    <w:sym w:font="Wingdings" w:char="F0B6"/>
                  </w:r>
                </w:p>
                <w:p w14:paraId="425F88C0" w14:textId="223AEAA4" w:rsidR="00057020" w:rsidRDefault="00057020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บินตรงสู่ </w:t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ลี่เจียง</w:t>
                  </w:r>
                  <w:r w:rsidR="00BB140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สะดวก สบาย </w:t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ไม่เสียเวลา</w:t>
                  </w:r>
                </w:p>
                <w:p w14:paraId="058C3570" w14:textId="68E16516" w:rsidR="004247B6" w:rsidRPr="006107D0" w:rsidRDefault="004247B6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BB140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เมืองจงเตี้ยน “แชงกรีล่า” สถานที่แห่งนี้จึงได้ชื่อว่า  “ ดินแดนแห่งความฝัน ”</w:t>
                  </w:r>
                </w:p>
                <w:p w14:paraId="6EEACB06" w14:textId="77EAD7FB" w:rsidR="000E7548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ทริปเดียวเที่ยวครบ </w:t>
                  </w:r>
                  <w:r w:rsidR="002C5F5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2 </w:t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ภูเขาหิมะศักดิ์สิทธิ์ (ภูเขาไป๋หม่าง และภูเขาหิมะเหม่ยลี่)</w:t>
                  </w:r>
                </w:p>
                <w:p w14:paraId="7AF054A7" w14:textId="235DD0A9" w:rsidR="00D75B8A" w:rsidRPr="006107D0" w:rsidRDefault="00D75B8A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อุทยานย่าติง </w:t>
                  </w:r>
                  <w:r w:rsidR="002C5F56" w:rsidRPr="001814A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แชงกรีล่าแห่งสุดท้าย</w:t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2C5F56" w:rsidRPr="001814A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ดินแดนลึกลับที่ซ่อนตัวอยู่กลางหุบเขา</w:t>
                  </w:r>
                </w:p>
                <w:p w14:paraId="5F039AB2" w14:textId="40F1306B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="002C5F5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ปลาแซลมอน </w:t>
                  </w:r>
                  <w:r w:rsidR="002C5F5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/ </w:t>
                  </w:r>
                  <w:r w:rsidR="002C5F5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</w:p>
                <w:p w14:paraId="285292CE" w14:textId="5C622BC9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</w:p>
                <w:p w14:paraId="02D6B125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5F1CA18F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6EC755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CE206A7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62641C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4B58A8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7B93C8B8" w14:textId="77777777" w:rsidR="00A5162E" w:rsidRDefault="00A5162E" w:rsidP="00BB1408">
      <w:pPr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  <w:lang w:eastAsia="zh-CN"/>
        </w:rPr>
      </w:pP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7676BB" w14:textId="77777777" w:rsidR="00CA7A20" w:rsidRDefault="00605CBA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3;visibility:visible;mso-position-horizontal-relative:margin" arcsize="10923f" fillcolor="#02a89e" stroked="f" strokecolor="#1f4d78">
            <v:stroke dashstyle="longDash"/>
            <v:textbox style="mso-next-textbox:#_x0000_s1171">
              <w:txbxContent>
                <w:p w14:paraId="71E3554A" w14:textId="08D47964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4C78F8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ลี่เจียง (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5042:14.40-1</w:t>
                  </w:r>
                  <w:r w:rsidR="00327F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</w:t>
                  </w:r>
                  <w:r w:rsid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F536F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ED1B6EB" w:rsidR="007A045A" w:rsidRPr="00F536FA" w:rsidRDefault="004C78F8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11</w:t>
      </w:r>
      <w:r w:rsidR="008270E2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.30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</w:t>
      </w:r>
      <w:r w:rsidR="007A045A" w:rsidRPr="00490825">
        <w:rPr>
          <w:rFonts w:ascii="CordiaUPC" w:hAnsi="CordiaUPC" w:cs="CordiaUPC"/>
          <w:color w:val="02A89E"/>
          <w:sz w:val="32"/>
          <w:szCs w:val="32"/>
          <w:cs/>
          <w:lang w:eastAsia="zh-CN"/>
        </w:rPr>
        <w:t xml:space="preserve"> </w:t>
      </w:r>
      <w:r w:rsidR="007A045A" w:rsidRPr="00490825">
        <w:rPr>
          <w:rFonts w:ascii="CordiaUPC" w:eastAsia="Cordia New" w:hAnsi="CordiaUPC" w:cs="CordiaUPC"/>
          <w:b/>
          <w:bCs/>
          <w:color w:val="02A89E"/>
          <w:sz w:val="32"/>
          <w:szCs w:val="32"/>
          <w:cs/>
          <w:lang w:eastAsia="zh-CN"/>
        </w:rPr>
        <w:t>อาคารผู้โดยสารขาออก (ระหว่างประเทศ) ชั้น</w:t>
      </w:r>
      <w:r w:rsidR="007A045A" w:rsidRPr="00490825">
        <w:rPr>
          <w:rFonts w:ascii="CordiaUPC" w:eastAsia="Cordia New" w:hAnsi="CordiaUPC" w:cs="CordiaUPC"/>
          <w:color w:val="02A89E"/>
          <w:sz w:val="32"/>
          <w:szCs w:val="32"/>
          <w:lang w:eastAsia="zh-CN"/>
        </w:rPr>
        <w:t> </w:t>
      </w:r>
      <w:r w:rsidR="007A045A" w:rsidRPr="00490825">
        <w:rPr>
          <w:rFonts w:ascii="CordiaUPC" w:eastAsia="Cordia New" w:hAnsi="CordiaUPC" w:cs="CordiaUPC"/>
          <w:b/>
          <w:bCs/>
          <w:color w:val="02A89E"/>
          <w:sz w:val="32"/>
          <w:szCs w:val="32"/>
          <w:lang w:eastAsia="zh-CN"/>
        </w:rPr>
        <w:t xml:space="preserve">4 </w:t>
      </w:r>
      <w:r w:rsidR="007A045A"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 xml:space="preserve">เคาน์เตอร์ </w:t>
      </w:r>
      <w:r w:rsidR="007A045A"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D</w:t>
      </w:r>
      <w:r w:rsidR="007A045A"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 xml:space="preserve"> </w:t>
      </w:r>
      <w:r w:rsidR="007A045A" w:rsidRPr="00490825">
        <w:rPr>
          <w:rFonts w:ascii="CordiaUPC" w:hAnsi="CordiaUPC" w:cs="CordiaUPC"/>
          <w:b/>
          <w:bCs/>
          <w:color w:val="02A89E"/>
          <w:spacing w:val="-10"/>
          <w:sz w:val="32"/>
          <w:szCs w:val="32"/>
          <w:cs/>
          <w:lang w:eastAsia="zh-CN"/>
        </w:rPr>
        <w:t xml:space="preserve">สายการบิน </w:t>
      </w:r>
      <w:r w:rsidR="00F82AA5"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RUILI AIRLINES</w:t>
      </w:r>
      <w:r w:rsidR="007A045A" w:rsidRPr="00490825">
        <w:rPr>
          <w:rFonts w:ascii="CordiaUPC" w:eastAsia="Wingdings" w:hAnsi="CordiaUPC" w:cs="CordiaUPC"/>
          <w:b/>
          <w:bCs/>
          <w:color w:val="02A89E"/>
          <w:sz w:val="32"/>
          <w:szCs w:val="32"/>
          <w:lang w:eastAsia="zh-CN"/>
        </w:rPr>
        <w:t xml:space="preserve"> </w:t>
      </w:r>
      <w:r w:rsidR="007A045A" w:rsidRPr="00490825">
        <w:rPr>
          <w:rFonts w:ascii="CordiaUPC" w:eastAsia="Cordia New" w:hAnsi="CordiaUPC" w:cs="CordiaUPC"/>
          <w:b/>
          <w:bCs/>
          <w:color w:val="02A89E"/>
          <w:sz w:val="32"/>
          <w:szCs w:val="32"/>
          <w:lang w:eastAsia="zh-CN"/>
        </w:rPr>
        <w:t>(</w:t>
      </w:r>
      <w:r w:rsidR="00F82AA5" w:rsidRPr="00490825">
        <w:rPr>
          <w:rFonts w:ascii="CordiaUPC" w:eastAsia="Cordia New" w:hAnsi="CordiaUPC" w:cs="CordiaUPC"/>
          <w:b/>
          <w:bCs/>
          <w:color w:val="02A89E"/>
          <w:sz w:val="32"/>
          <w:szCs w:val="32"/>
          <w:lang w:eastAsia="zh-CN"/>
        </w:rPr>
        <w:t>DR</w:t>
      </w:r>
      <w:r w:rsidR="007A045A" w:rsidRPr="00490825">
        <w:rPr>
          <w:rFonts w:ascii="CordiaUPC" w:eastAsia="Cordia New" w:hAnsi="CordiaUPC" w:cs="CordiaUPC"/>
          <w:b/>
          <w:bCs/>
          <w:color w:val="02A89E"/>
          <w:sz w:val="32"/>
          <w:szCs w:val="32"/>
          <w:lang w:eastAsia="zh-CN"/>
        </w:rPr>
        <w:t>)</w:t>
      </w:r>
      <w:r w:rsidR="007A045A" w:rsidRPr="00490825">
        <w:rPr>
          <w:rFonts w:ascii="CordiaUPC" w:hAnsi="CordiaUPC" w:cs="CordiaUPC"/>
          <w:b/>
          <w:bCs/>
          <w:color w:val="02A89E"/>
          <w:sz w:val="32"/>
          <w:szCs w:val="32"/>
          <w:cs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2C2F5D4B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1</w:t>
      </w:r>
      <w:r w:rsidR="00F82AA5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4.40</w:t>
      </w: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>เมือง</w:t>
      </w:r>
      <w:r w:rsidR="00F82AA5"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>ลี่เจียง</w:t>
      </w:r>
      <w:r w:rsidRPr="00F536F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F536F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F82AA5"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RUILI AIRLINES</w:t>
      </w:r>
      <w:r w:rsidR="00F82AA5" w:rsidRPr="00490825">
        <w:rPr>
          <w:rFonts w:ascii="CordiaUPC" w:eastAsia="Wingdings" w:hAnsi="CordiaUPC" w:cs="CordiaUPC"/>
          <w:b/>
          <w:bCs/>
          <w:color w:val="02A89E"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F82AA5"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DR5042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 xml:space="preserve"> </w:t>
      </w:r>
      <w:r w:rsidRPr="00490825">
        <w:rPr>
          <w:rFonts w:ascii="CordiaUPC" w:eastAsia="Wingdings" w:hAnsi="CordiaUPC" w:cs="CordiaUPC"/>
          <w:b/>
          <w:bCs/>
          <w:color w:val="02A89E"/>
          <w:sz w:val="32"/>
          <w:szCs w:val="32"/>
          <w:lang w:eastAsia="zh-CN"/>
        </w:rPr>
        <w:sym w:font="Wingdings" w:char="F051"/>
      </w:r>
    </w:p>
    <w:p w14:paraId="255BE514" w14:textId="3DAD607D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บริการเครื่องดื่มบนเครื่อง)</w:t>
      </w:r>
    </w:p>
    <w:p w14:paraId="516FEBFC" w14:textId="592AE6B6" w:rsidR="00E1054C" w:rsidRPr="00F536FA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</w:rPr>
        <w:t>1</w:t>
      </w:r>
      <w:r w:rsidR="00327F6C" w:rsidRPr="00F536FA">
        <w:rPr>
          <w:rFonts w:ascii="CordiaUPC" w:hAnsi="CordiaUPC" w:cs="CordiaUPC"/>
          <w:b/>
          <w:bCs/>
          <w:sz w:val="32"/>
          <w:szCs w:val="32"/>
        </w:rPr>
        <w:t>8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.</w:t>
      </w:r>
      <w:r w:rsidR="00327F6C" w:rsidRPr="00F536FA">
        <w:rPr>
          <w:rFonts w:ascii="CordiaUPC" w:hAnsi="CordiaUPC" w:cs="CordiaUPC"/>
          <w:b/>
          <w:bCs/>
          <w:sz w:val="32"/>
          <w:szCs w:val="32"/>
        </w:rPr>
        <w:t>1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F536F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F536FA">
        <w:rPr>
          <w:rFonts w:ascii="CordiaUPC" w:hAnsi="CordiaUPC" w:cs="CordiaUPC"/>
          <w:sz w:val="32"/>
          <w:szCs w:val="32"/>
        </w:rPr>
        <w:tab/>
      </w:r>
      <w:r w:rsidR="007A045A" w:rsidRPr="00F536F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สนามบิน</w:t>
      </w:r>
      <w:r w:rsidR="0060109E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ลี่เจียง</w:t>
      </w:r>
      <w:r w:rsidR="00F536FA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  <w:lang w:eastAsia="zh-CN"/>
        </w:rPr>
        <w:t>ซันยี่</w:t>
      </w:r>
      <w:r w:rsidR="0060109E" w:rsidRPr="00F536FA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</w:t>
      </w:r>
      <w:r w:rsidR="00DD5CCD" w:rsidRPr="00F536FA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DD5CCD" w:rsidRPr="00F536FA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 นำท่านเดินทางสู่ภัตตาคาร</w:t>
      </w:r>
    </w:p>
    <w:p w14:paraId="4DBD0A79" w14:textId="782BEA0F" w:rsidR="008446AA" w:rsidRPr="00F536FA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8578C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8578C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71121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711219" w:rsidRPr="00746C1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20FCEC"/>
          <w:cs/>
          <w:lang w:eastAsia="zh-CN"/>
        </w:rPr>
        <w:t>เมนูพิเศษ</w:t>
      </w:r>
      <w:r w:rsidR="00711219" w:rsidRPr="00746C13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20FCEC"/>
          <w:lang w:eastAsia="zh-CN"/>
        </w:rPr>
        <w:t>…</w:t>
      </w:r>
      <w:r w:rsidR="00711219" w:rsidRPr="00746C13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20FCEC"/>
          <w:cs/>
          <w:lang w:eastAsia="zh-CN"/>
        </w:rPr>
        <w:t>อาหารกวางตุ้ง</w:t>
      </w:r>
    </w:p>
    <w:p w14:paraId="0FEED1FD" w14:textId="14691D74" w:rsidR="0027729D" w:rsidRPr="0027729D" w:rsidRDefault="00344D81" w:rsidP="001D42F3">
      <w:pPr>
        <w:spacing w:line="0" w:lineRule="atLeast"/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</w:pP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ab/>
      </w:r>
      <w:r w:rsidR="0027729D" w:rsidRPr="0027729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เจ้าหน้าที่แจกยาแดง และออกซิเจนกระป๋อง ท่านละ </w:t>
      </w:r>
      <w:r w:rsidR="0027729D" w:rsidRPr="0027729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lang w:eastAsia="zh-CN"/>
        </w:rPr>
        <w:t xml:space="preserve">1 </w:t>
      </w:r>
      <w:r w:rsidR="0027729D" w:rsidRPr="0027729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  <w:lang w:eastAsia="zh-CN"/>
        </w:rPr>
        <w:t>ชุด เพื่อปรับสภาพร่างกายก่อนเที่ยว</w:t>
      </w:r>
    </w:p>
    <w:p w14:paraId="68479B52" w14:textId="638F6A53" w:rsidR="000B2926" w:rsidRPr="00F536FA" w:rsidRDefault="000B2926" w:rsidP="0027729D">
      <w:pPr>
        <w:spacing w:line="0" w:lineRule="atLeast"/>
        <w:ind w:left="720" w:firstLine="720"/>
        <w:rPr>
          <w:rFonts w:ascii="CordiaUPC" w:hAnsi="CordiaUPC" w:cs="CordiaUPC"/>
          <w:b/>
          <w:bCs/>
          <w:sz w:val="32"/>
          <w:szCs w:val="32"/>
          <w:cs/>
        </w:rPr>
      </w:pPr>
      <w:r w:rsidRPr="00F536FA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536FA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61A9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61A9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XIANG HE YIHAO HOTEL</w:t>
      </w:r>
      <w:r w:rsidR="00261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61A9B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 4 ดาว</w:t>
      </w:r>
    </w:p>
    <w:p w14:paraId="1E1E910D" w14:textId="77777777" w:rsidR="00512DD5" w:rsidRDefault="00605CBA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34.15pt;z-index: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2a89e" stroked="f" strokecolor="#1f4d78">
            <v:stroke dashstyle="longDash"/>
            <v:textbox style="mso-next-textbox:#_x0000_s1173">
              <w:txbxContent>
                <w:p w14:paraId="59A52B9A" w14:textId="18DE043F" w:rsidR="0087461D" w:rsidRPr="000C1919" w:rsidRDefault="004477B5" w:rsidP="00EF273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61A9B" w:rsidRPr="00261A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ลี่เจียง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5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5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โค้งแรกแม่น้ำแยงซีเกียง </w:t>
                  </w:r>
                  <w:bookmarkStart w:id="5" w:name="_Hlk161826815"/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35721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bookmarkEnd w:id="5"/>
                  <w:r w:rsidR="00261A9B" w:rsidRPr="00261A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แชงกรีล่า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61A9B" w:rsidRPr="00261A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วัดลามะซงจ้านหลิง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61A9B" w:rsidRPr="00261A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เมืองยื่อหวา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61A9B" w:rsidRPr="00261A9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ย่าติง</w:t>
                  </w:r>
                  <w:r w:rsidR="00261A9B" w:rsidRPr="00261A9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  <w:p w14:paraId="7F6EE31B" w14:textId="13E9D108" w:rsidR="004477B5" w:rsidRPr="000C1919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3B14495F" w14:textId="77777777" w:rsidR="00AD1BB7" w:rsidRDefault="00AD1BB7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43AF4" w14:textId="5DF27F8E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064C753" w14:textId="31335602" w:rsidR="00357216" w:rsidRDefault="00357216" w:rsidP="0035721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B617C">
        <w:rPr>
          <w:rFonts w:ascii="CordiaUPC" w:hAnsi="CordiaUPC" w:cs="CordiaUPC" w:hint="cs"/>
          <w:sz w:val="32"/>
          <w:szCs w:val="32"/>
          <w:cs/>
        </w:rPr>
        <w:t>นำท่าน</w:t>
      </w:r>
      <w:r w:rsidR="00490825">
        <w:rPr>
          <w:rFonts w:ascii="CordiaUPC" w:hAnsi="CordiaUPC" w:cs="CordiaUPC" w:hint="cs"/>
          <w:sz w:val="32"/>
          <w:szCs w:val="32"/>
          <w:cs/>
        </w:rPr>
        <w:t>ผ่าน</w:t>
      </w:r>
      <w:r w:rsidRPr="00CB617C">
        <w:rPr>
          <w:rFonts w:ascii="CordiaUPC" w:hAnsi="CordiaUPC" w:cs="CordiaUPC" w:hint="cs"/>
          <w:sz w:val="32"/>
          <w:szCs w:val="32"/>
          <w:cs/>
        </w:rPr>
        <w:t>ชม</w:t>
      </w:r>
      <w:r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cs/>
        </w:rPr>
        <w:t>โค้งแรกแม่น้ำแยงซี</w:t>
      </w:r>
      <w:r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B0C73">
        <w:rPr>
          <w:rFonts w:ascii="CordiaUPC" w:hAnsi="CordiaUPC" w:cs="CordiaUPC"/>
          <w:sz w:val="32"/>
          <w:szCs w:val="32"/>
        </w:rPr>
        <w:t>“</w:t>
      </w:r>
      <w:r w:rsidRPr="003B0C73">
        <w:rPr>
          <w:rFonts w:ascii="CordiaUPC" w:hAnsi="CordiaUPC" w:cs="CordiaUPC"/>
          <w:sz w:val="32"/>
          <w:szCs w:val="32"/>
          <w:cs/>
        </w:rPr>
        <w:t xml:space="preserve"> โค้งแรกแม่น้ำแยงซี </w:t>
      </w:r>
      <w:r w:rsidRPr="003B0C73">
        <w:rPr>
          <w:rFonts w:ascii="CordiaUPC" w:hAnsi="CordiaUPC" w:cs="CordiaUPC"/>
          <w:sz w:val="32"/>
          <w:szCs w:val="32"/>
        </w:rPr>
        <w:t>”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C0AEE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  <w:cs/>
        </w:rPr>
        <w:t xml:space="preserve">เมืองจงเตี้ยน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</w:rPr>
        <w:t xml:space="preserve">“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  <w:cs/>
        </w:rPr>
        <w:t xml:space="preserve">แชงกรีล่า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</w:rPr>
        <w:t>” (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  <w:cs/>
        </w:rPr>
        <w:t xml:space="preserve">ใช้เวลาเดินทางประมาณ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 xml:space="preserve">3 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  <w:cs/>
        </w:rPr>
        <w:t>ชั่วโมง</w:t>
      </w:r>
      <w:r w:rsidRPr="00B87F46">
        <w:rPr>
          <w:rFonts w:ascii="CordiaUPC" w:hAnsi="CordiaUPC" w:cs="CordiaUPC"/>
          <w:b/>
          <w:bCs/>
          <w:color w:val="02A89E"/>
          <w:sz w:val="32"/>
          <w:szCs w:val="32"/>
        </w:rPr>
        <w:t>)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AC0AEE">
        <w:rPr>
          <w:rFonts w:ascii="CordiaUPC" w:hAnsi="CordiaUPC" w:cs="CordiaUPC"/>
          <w:sz w:val="32"/>
          <w:szCs w:val="32"/>
        </w:rPr>
        <w:t>“</w:t>
      </w:r>
      <w:r w:rsidRPr="00AC0AEE">
        <w:rPr>
          <w:rFonts w:ascii="CordiaUPC" w:hAnsi="CordiaUPC" w:cs="CordiaUPC"/>
          <w:sz w:val="32"/>
          <w:szCs w:val="32"/>
          <w:cs/>
        </w:rPr>
        <w:t xml:space="preserve"> ดินแดนแห่งความฝัน </w:t>
      </w:r>
      <w:r w:rsidRPr="00AC0AEE">
        <w:rPr>
          <w:rFonts w:ascii="CordiaUPC" w:hAnsi="CordiaUPC" w:cs="CordiaUPC"/>
          <w:sz w:val="32"/>
          <w:szCs w:val="32"/>
        </w:rPr>
        <w:t>”</w:t>
      </w:r>
    </w:p>
    <w:p w14:paraId="1AEE05AD" w14:textId="35B2C13D" w:rsidR="004247B6" w:rsidRDefault="004247B6" w:rsidP="00CB6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CB617C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D33AA18" w14:textId="52871F2E" w:rsidR="00357216" w:rsidRDefault="004247B6" w:rsidP="0027729D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57216" w:rsidRPr="00490825">
        <w:rPr>
          <w:rFonts w:ascii="CordiaUPC" w:hAnsi="CordiaUPC" w:cs="CordiaUPC"/>
          <w:b/>
          <w:bCs/>
          <w:color w:val="02A89E"/>
          <w:sz w:val="32"/>
          <w:szCs w:val="32"/>
          <w:cs/>
        </w:rPr>
        <w:t>วัดลามะซงจ้านหลิง</w:t>
      </w:r>
      <w:r w:rsidR="00357216"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="00357216"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2C6A1D9F" w14:textId="7DFF29A2" w:rsidR="00357216" w:rsidRDefault="00357216" w:rsidP="0027729D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D2B96B6" w14:textId="762503C8" w:rsidR="00B87F46" w:rsidRDefault="00605CBA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65D2326">
          <v:group id="_x0000_s1393" style="position:absolute;left:0;text-align:left;margin-left:0;margin-top:-.7pt;width:538.2pt;height:176.5pt;z-index:15" coordorigin="573,1797" coordsize="10764,3530">
            <v:shape id="_x0000_s1369" type="#_x0000_t75" style="position:absolute;left:573;top:1797;width:5395;height:3530;mso-position-horizontal-relative:text;mso-position-vertical-relative:text;mso-width-relative:page;mso-height-relative:page">
              <v:imagedata r:id="rId9" o:title="Lijiang-Yading Ex Day2-496"/>
            </v:shape>
            <v:shape id="_x0000_s1370" type="#_x0000_t75" style="position:absolute;left:6012;top:1797;width:5325;height:3519;mso-position-horizontal-relative:text;mso-position-vertical-relative:text;mso-width-relative:page;mso-height-relative:page">
              <v:imagedata r:id="rId10" o:title="Lijiang-Yading Ex Day2-327"/>
            </v:shape>
          </v:group>
        </w:pict>
      </w:r>
    </w:p>
    <w:p w14:paraId="1C41B5A3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FE1E8D0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8AD28B0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5FEB975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81DAF51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5DBB342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878B620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1A5824D" w14:textId="0827B3AF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50F0D3D" w14:textId="77777777" w:rsidR="00B87F46" w:rsidRDefault="00B87F4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FE1A058" w14:textId="2E174129" w:rsidR="00357216" w:rsidRPr="00357216" w:rsidRDefault="00357216" w:rsidP="00EF198D">
      <w:pPr>
        <w:spacing w:line="360" w:lineRule="exact"/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4C78F8">
        <w:rPr>
          <w:rFonts w:ascii="CordiaUPC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>เมืองยื่อหวา</w:t>
      </w:r>
      <w:r w:rsidRPr="00490825">
        <w:rPr>
          <w:rFonts w:ascii="CordiaUPC" w:hAnsi="CordiaUPC" w:cs="CordiaUPC"/>
          <w:color w:val="02A89E"/>
          <w:sz w:val="32"/>
          <w:szCs w:val="32"/>
          <w:cs/>
          <w:lang w:eastAsia="zh-CN"/>
        </w:rPr>
        <w:t xml:space="preserve"> 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(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 xml:space="preserve">ใช้เวลาเดินทางประมาณ </w:t>
      </w:r>
      <w:r w:rsidRPr="00490825">
        <w:rPr>
          <w:rFonts w:ascii="CordiaUPC" w:hAnsi="CordiaUPC" w:cs="CordiaUPC" w:hint="cs"/>
          <w:b/>
          <w:bCs/>
          <w:color w:val="02A89E"/>
          <w:sz w:val="32"/>
          <w:szCs w:val="32"/>
          <w:cs/>
          <w:lang w:eastAsia="zh-CN"/>
        </w:rPr>
        <w:t>4.30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 xml:space="preserve"> ชั่วโมง</w:t>
      </w:r>
      <w:r w:rsidRPr="00490825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)</w:t>
      </w:r>
      <w:r w:rsidRPr="004C78F8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</w:p>
    <w:p w14:paraId="61BE7F07" w14:textId="641C1ACD" w:rsidR="00AD1BB7" w:rsidRPr="00911AA7" w:rsidRDefault="004247B6" w:rsidP="00AD1BB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668BD212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bookmarkStart w:id="6" w:name="_Hlk161827665"/>
      <w:r w:rsidR="00357216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RAMADA ANKE HOTEL</w:t>
      </w:r>
      <w:r w:rsidR="0035721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357216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35721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  <w:bookmarkEnd w:id="6"/>
    </w:p>
    <w:p w14:paraId="421E25DA" w14:textId="413D4C44" w:rsidR="004247B6" w:rsidRDefault="00605CBA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7.35pt;width:538.2pt;height:36.9pt;z-index:9;visibility:visible;mso-position-horizontal-relative:margin" arcsize="10923f" fillcolor="#02a89e" stroked="f" strokecolor="#1f4d78">
            <v:stroke dashstyle="longDash"/>
            <v:textbox style="mso-next-textbox:#_x0000_s1236">
              <w:txbxContent>
                <w:p w14:paraId="3E57F6BD" w14:textId="08B1015E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302E7" w:rsidRPr="005302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</w:t>
                  </w:r>
                  <w:r w:rsidR="005302E7" w:rsidRPr="005302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5302E7" w:rsidRPr="005302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รวมรถราง</w:t>
                  </w:r>
                  <w:r w:rsidR="005302E7" w:rsidRPr="005302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B03E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302E7" w:rsidRPr="005302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302E7" w:rsidRPr="005302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ทุ่งหญ้าลั่วหรง</w:t>
                  </w:r>
                  <w:r w:rsidR="00B03E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03E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B03EC5" w:rsidRPr="005302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วัดชงกู่</w:t>
                  </w:r>
                  <w:r w:rsidR="00B03EC5" w:rsidRPr="005302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87F46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B03EC5" w:rsidRPr="005302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302E7" w:rsidRPr="005302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ทะเลสาบไข่มุก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E494255" w14:textId="77777777" w:rsidR="00CE6215" w:rsidRDefault="00CE6215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D50A88" w14:textId="676970E9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311D51F" w14:textId="0C3E5B71" w:rsidR="005302E7" w:rsidRDefault="00605CBA" w:rsidP="00FC750E">
      <w:pPr>
        <w:shd w:val="clear" w:color="auto" w:fill="FFFFFF"/>
        <w:spacing w:line="261" w:lineRule="atLeast"/>
        <w:ind w:left="1440"/>
        <w:jc w:val="thaiDistribute"/>
        <w:rPr>
          <w:rFonts w:ascii="CordiaUPC" w:hAnsi="CordiaUPC" w:cs="CordiaUPC"/>
          <w:sz w:val="20"/>
          <w:szCs w:val="20"/>
          <w:lang w:eastAsia="zh-CN"/>
        </w:rPr>
      </w:pPr>
      <w:r>
        <w:rPr>
          <w:noProof/>
        </w:rPr>
        <w:pict w14:anchorId="7AD342BB">
          <v:shape id="_x0000_s1371" type="#_x0000_t75" style="position:absolute;left:0;text-align:left;margin-left:208.9pt;margin-top:73.25pt;width:329.9pt;height:219.35pt;z-index:16;mso-position-horizontal-relative:text;mso-position-vertical-relative:text;mso-width-relative:page;mso-height-relative:page">
            <v:imagedata r:id="rId11" o:title="Lijiang-Yading Ex Day3-1-72"/>
            <w10:wrap type="square"/>
          </v:shape>
        </w:pic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นำท่านเที่ยวชม </w:t>
      </w:r>
      <w:r w:rsidR="005302E7" w:rsidRPr="00B458A2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>อุทยานย่าติง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 ดินแดน</w:t>
      </w:r>
      <w:hyperlink r:id="rId12" w:tgtFrame="blank_" w:history="1">
        <w:r w:rsidR="005302E7"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เป็นที่รู้จักของผู้คนในแถบนี้มาอย่างยาวนานนับพันปี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แต่ผู้ที่ทำให้โลกภายนอกได้รับรู้ถึงความยิ่งใหญ่และงดงามของดินแดน</w:t>
      </w:r>
      <w:hyperlink r:id="rId13" w:tgtFrame="blank_" w:history="1">
        <w:r w:rsidR="005302E7"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คือ โจเซฟ ร็อค นักสำรวจและนักธรรมชาติวิทยาชาวอเมริกันที่ให้คำนิยามของ</w:t>
      </w:r>
      <w:hyperlink r:id="rId14" w:tgtFrame="blank_" w:history="1">
        <w:r w:rsidR="005302E7"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ไว้ว่า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“</w:t>
      </w:r>
      <w:r w:rsidR="005302E7" w:rsidRPr="00F72A32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งดงามจนยากจะหาที่ใดเสมอเหมือน</w:t>
      </w:r>
      <w:r w:rsidR="005302E7"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”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โจเซฟ ร็อค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ได้เดินทางสำรวจดินแดนในแถบจีนตะวันตกรวมถึงดินแดน</w:t>
      </w:r>
      <w:hyperlink r:id="rId15" w:tgtFrame="blank_" w:history="1">
        <w:r w:rsidR="005302E7"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และนำออกเผยแพร่ผ่านนิตยสารเนชั่นแนล จีโอกราฟฟิก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จนสร้างความตื่นเต้นและตื่นตะลึงในหมู่ชาวตะวันตก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ถึงความมหัศจรรย์ทางธรรมชาติภายในดินแดนแห่งนี้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ดั่งที่เขาได้บรรยายรายละเอียดของยอดเขาเซียนหน่ายรื่อ เอาไว้ว่า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“</w:t>
      </w:r>
      <w:r w:rsidR="005302E7" w:rsidRPr="00F72A32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ยอดเขาแห่งองค์พระอวโลกิเตศวร ดูเสมือนดั่งบัลลังก์ของเทพเจ้าบนสรวงสวรรค์</w:t>
      </w:r>
      <w:r w:rsidR="005302E7"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”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ด้วยภาพของยอดเขาสูงชัน ยอดด้านบนตัดตรงดูคล้ายบัลลังก์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เบื้องหน้าคือทะเลสาบไข่มุกที่ใสบริสุทธิ์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ธงค์มนต์หลากสีพริ้วไหวอยู่ริมทะเลสาบ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บรรยากาศรอบข้างอบอวลไปด้วยแรงศรัทธาและบทสวดที่ล่องลอยผ่านธงมนต์มา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lastRenderedPageBreak/>
        <w:t>ตามสาย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ลม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> 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ผลงานของโจเซฟ ร็อค ได้กลายเป็นแรงบันดาลใจให้แก่นวนิยาย 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Lost Horizon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ของนักเขียนชาวอังกฤษ เจมส์ ฮิวส์ตัน ที่กล่าวถึง  แชงกรีลา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ดินแดนลึกลับที่ซ่อนตัวอยู่กลางหุบเขา</w:t>
      </w:r>
      <w:r w:rsidR="005302E7"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5302E7" w:rsidRPr="00F72A32">
        <w:rPr>
          <w:rFonts w:ascii="CordiaUPC" w:hAnsi="CordiaUPC" w:cs="CordiaUPC"/>
          <w:sz w:val="32"/>
          <w:szCs w:val="32"/>
          <w:cs/>
          <w:lang w:eastAsia="zh-CN"/>
        </w:rPr>
        <w:t>ดินแดนที่ผู้คนดำรงชีวิตอยู่อย่างสงบสุขท่ามกลางธรรมชาติอันบริสุทธิ์และงดงาม</w:t>
      </w:r>
      <w:r w:rsidR="005302E7" w:rsidRPr="00F72A32">
        <w:rPr>
          <w:rFonts w:ascii="CordiaUPC" w:hAnsi="CordiaUPC" w:cs="CordiaUPC"/>
          <w:sz w:val="20"/>
          <w:szCs w:val="20"/>
          <w:cs/>
          <w:lang w:eastAsia="zh-CN"/>
        </w:rPr>
        <w:t xml:space="preserve"> </w:t>
      </w:r>
    </w:p>
    <w:p w14:paraId="213A8515" w14:textId="57EE1F33" w:rsidR="00B03EC5" w:rsidRDefault="00605CBA" w:rsidP="00EB3B44">
      <w:pPr>
        <w:shd w:val="clear" w:color="auto" w:fill="FFFFFF"/>
        <w:spacing w:line="261" w:lineRule="atLeast"/>
        <w:ind w:left="1440"/>
        <w:jc w:val="thaiDistribute"/>
        <w:rPr>
          <w:rFonts w:ascii="CordiaUPC" w:hAnsi="CordiaUPC" w:cs="CordiaUPC"/>
          <w:sz w:val="32"/>
          <w:szCs w:val="32"/>
          <w:cs/>
          <w:lang w:val="th-TH"/>
        </w:rPr>
      </w:pPr>
      <w:r>
        <w:rPr>
          <w:noProof/>
        </w:rPr>
        <w:pict w14:anchorId="07F839C4">
          <v:shape id="_x0000_s1380" type="#_x0000_t75" style="position:absolute;left:0;text-align:left;margin-left:210.5pt;margin-top:372.7pt;width:328.4pt;height:257.95pt;z-index:22;mso-position-horizontal-relative:text;mso-position-vertical-relative:text;mso-width-relative:page;mso-height-relative:page">
            <v:imagedata r:id="rId16" o:title="Lijiang-Yading Ex Day3-1-463 (1)"/>
            <w10:wrap type="topAndBottom"/>
          </v:shape>
        </w:pict>
      </w:r>
      <w:r>
        <w:rPr>
          <w:noProof/>
        </w:rPr>
        <w:pict w14:anchorId="2161EC41">
          <v:shape id="_x0000_s1379" type="#_x0000_t75" style="position:absolute;left:0;text-align:left;margin-left:.1pt;margin-top:372.05pt;width:230.65pt;height:257.9pt;z-index:21;mso-position-horizontal-relative:text;mso-position-vertical-relative:text;mso-width-relative:page;mso-height-relative:page">
            <v:imagedata r:id="rId17" o:title="Lijiang-Yading Ex Day3-1-498"/>
            <w10:wrap type="topAndBottom"/>
          </v:shape>
        </w:pict>
      </w:r>
      <w:r>
        <w:rPr>
          <w:noProof/>
        </w:rPr>
        <w:pict w14:anchorId="505633DB">
          <v:shape id="_x0000_s1378" type="#_x0000_t75" style="position:absolute;left:0;text-align:left;margin-left:.1pt;margin-top:67.9pt;width:538.8pt;height:303pt;z-index:20;mso-position-horizontal-relative:text;mso-position-vertical-relative:text;mso-width-relative:page;mso-height-relative:page">
            <v:imagedata r:id="rId18" o:title="DJI_20240309104731_0110_D"/>
            <w10:wrap type="topAndBottom"/>
          </v:shape>
        </w:pic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นำท่านชมความอัศจรรย์แห่ง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  <w:lang w:val="th-TH"/>
        </w:rPr>
        <w:t>ทุ่งหญ้าลั่วหรง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ซึ่งที่นี่สามารถมองเห็นวิวของยอดเขายางม่ายหย่ง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โดดเด่นเหนือทุ่งหญ้าลั่วหรงได้อย่างสวยงาม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ณ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ทุ่งหญ้าลั่วหรงแห่งนี้เต็มไปด้วยลำธารน้อยๆ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ประกอบกับวิวอันเป็นเทือกเขาหิมะ</w:t>
      </w:r>
      <w:r w:rsidR="00B03EC5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B03EC5" w:rsidRPr="005302E7">
        <w:rPr>
          <w:rFonts w:ascii="CordiaUPC" w:hAnsi="CordiaUPC" w:cs="CordiaUPC" w:hint="cs"/>
          <w:sz w:val="32"/>
          <w:szCs w:val="32"/>
          <w:cs/>
          <w:lang w:val="th-TH"/>
        </w:rPr>
        <w:t>ทำให้ท่านต้องหลงมนต์สะกดอยู่ที่นี่อย่างไม่ต้องสงสัย</w:t>
      </w:r>
    </w:p>
    <w:p w14:paraId="717677C9" w14:textId="143A67AE" w:rsidR="00FC750E" w:rsidRPr="00F72A32" w:rsidRDefault="00605CBA" w:rsidP="00B03EC5">
      <w:pPr>
        <w:shd w:val="clear" w:color="auto" w:fill="FFFFFF"/>
        <w:spacing w:line="261" w:lineRule="atLeast"/>
        <w:ind w:left="1440"/>
        <w:jc w:val="thaiDistribute"/>
        <w:rPr>
          <w:rFonts w:ascii="CordiaUPC" w:hAnsi="CordiaUPC" w:cs="CordiaUPC"/>
          <w:sz w:val="32"/>
          <w:szCs w:val="32"/>
          <w:cs/>
          <w:lang w:val="th-TH"/>
        </w:rPr>
      </w:pPr>
      <w:r>
        <w:rPr>
          <w:noProof/>
        </w:rPr>
        <w:lastRenderedPageBreak/>
        <w:pict w14:anchorId="5B9FEBAE">
          <v:shape id="_x0000_s1372" type="#_x0000_t75" style="position:absolute;left:0;text-align:left;margin-left:.35pt;margin-top:54.05pt;width:538.6pt;height:252.85pt;z-index:17;mso-position-horizontal-relative:text;mso-position-vertical-relative:text;mso-width-relative:page;mso-height-relative:page">
            <v:imagedata r:id="rId19" o:title="Lijiang-Yading Ex Day3-2-119"/>
            <w10:wrap type="topAndBottom"/>
          </v:shape>
        </w:pic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และนำท่านชม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5302E7"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  <w:lang w:val="th-TH"/>
        </w:rPr>
        <w:t>วัดชงกู่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วัดทิเบตที่เก่าแก่ขนาดเล็กประมาณ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700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ปี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สร้างขึ้นมาตั้งแต่สมัยราชวงศ์หยวน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ตั้งอยู่บนความสูง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3,880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เมตรเหนือระดับน้ำทะเล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  <w:r w:rsidR="005302E7" w:rsidRPr="005302E7">
        <w:rPr>
          <w:rFonts w:ascii="CordiaUPC" w:hAnsi="CordiaUPC" w:cs="CordiaUPC" w:hint="cs"/>
          <w:sz w:val="32"/>
          <w:szCs w:val="32"/>
          <w:cs/>
          <w:lang w:val="th-TH"/>
        </w:rPr>
        <w:t>ตั้งอยู่เชิงเขาเซียนหน่ายรื่อภายในเขตอนุรักษ์ธรรมชาติย่าติง</w:t>
      </w:r>
      <w:r w:rsidR="005302E7" w:rsidRPr="005302E7">
        <w:rPr>
          <w:rFonts w:ascii="CordiaUPC" w:hAnsi="CordiaUPC" w:cs="CordiaUPC"/>
          <w:sz w:val="32"/>
          <w:szCs w:val="32"/>
          <w:cs/>
          <w:lang w:val="th-TH"/>
        </w:rPr>
        <w:t xml:space="preserve"> </w:t>
      </w:r>
    </w:p>
    <w:p w14:paraId="652FC02A" w14:textId="77777777" w:rsidR="00B87F46" w:rsidRDefault="00B87F46" w:rsidP="009B206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6B5E8B0" w14:textId="184E38FC" w:rsidR="004247B6" w:rsidRPr="009B206A" w:rsidRDefault="004247B6" w:rsidP="009B206A">
      <w:pPr>
        <w:spacing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B206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F72A32">
        <w:rPr>
          <w:rFonts w:ascii="CordiaUPC" w:hAnsi="CordiaUPC" w:cs="CordiaUPC"/>
          <w:sz w:val="32"/>
          <w:szCs w:val="32"/>
        </w:rPr>
        <w:t xml:space="preserve"> </w:t>
      </w:r>
      <w:r w:rsidR="005302E7" w:rsidRPr="00B87F46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20FCEC"/>
          <w:cs/>
        </w:rPr>
        <w:t>บริการอาหารกล่องท่านละ</w:t>
      </w:r>
      <w:r w:rsidR="005302E7" w:rsidRPr="00B87F46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20FCEC"/>
          <w:cs/>
        </w:rPr>
        <w:t xml:space="preserve"> 1 </w:t>
      </w:r>
      <w:r w:rsidR="005302E7" w:rsidRPr="00B87F46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20FCEC"/>
          <w:cs/>
        </w:rPr>
        <w:t>ชุด</w:t>
      </w:r>
      <w:r w:rsidR="005302E7" w:rsidRPr="00B87F46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20FCEC"/>
          <w:cs/>
        </w:rPr>
        <w:t xml:space="preserve"> </w:t>
      </w:r>
      <w:r w:rsidR="005302E7" w:rsidRPr="00B87F46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20FCEC"/>
          <w:cs/>
        </w:rPr>
        <w:t>ภายในอุทยาน</w:t>
      </w:r>
      <w:r w:rsidR="005302E7" w:rsidRPr="00BB15E3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</w:t>
      </w:r>
      <w:r w:rsidR="005302E7"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</w:p>
    <w:p w14:paraId="15BB16E0" w14:textId="4A867E8C" w:rsidR="00CF3E84" w:rsidRPr="00C87784" w:rsidRDefault="00605CBA" w:rsidP="00B03EC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noProof/>
        </w:rPr>
        <w:pict w14:anchorId="2C9048B5">
          <v:shape id="_x0000_s1376" type="#_x0000_t75" style="position:absolute;left:0;text-align:left;margin-left:.35pt;margin-top:66.55pt;width:201.55pt;height:261.5pt;z-index:19;mso-position-horizontal-relative:text;mso-position-vertical-relative:text;mso-width-relative:page;mso-height-relative:page">
            <v:imagedata r:id="rId20" o:title="Lijiang-Yading Ex Day3-2-63"/>
            <w10:wrap type="topAndBottom"/>
          </v:shape>
        </w:pict>
      </w:r>
      <w:r>
        <w:rPr>
          <w:noProof/>
        </w:rPr>
        <w:pict w14:anchorId="5EEC934F">
          <v:shape id="_x0000_s1374" type="#_x0000_t75" style="position:absolute;left:0;text-align:left;margin-left:153.25pt;margin-top:67.15pt;width:385.7pt;height:260.2pt;z-index:18;mso-position-horizontal-relative:text;mso-position-vertical-relative:text;mso-width-relative:page;mso-height-relative:page">
            <v:imagedata r:id="rId21" o:title="Lijiang-Yading Ex Day3-2-55"/>
            <w10:wrap type="topAndBottom"/>
          </v:shape>
        </w:pict>
      </w:r>
      <w:r w:rsidR="004247B6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4247B6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5302E7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5302E7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</w:rPr>
        <w:t>ทะเลสาบไข่มุก</w:t>
      </w:r>
      <w:r w:rsidR="005302E7" w:rsidRPr="001B6EA5">
        <w:rPr>
          <w:rFonts w:ascii="CordiaUPC" w:hAnsi="CordiaUPC" w:cs="CordiaUPC"/>
          <w:color w:val="382E0B"/>
          <w:sz w:val="32"/>
          <w:szCs w:val="32"/>
        </w:rPr>
        <w:t xml:space="preserve"> </w:t>
      </w:r>
      <w:r w:rsidR="005302E7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เป็นทะเลสาบที่มีฉากหลังเป็น</w:t>
      </w:r>
      <w:r w:rsidR="005302E7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4F76B0">
        <w:rPr>
          <w:rFonts w:ascii="CordiaUPC" w:hAnsi="CordiaUPC" w:cs="CordiaUPC" w:hint="cs"/>
          <w:color w:val="000000"/>
          <w:sz w:val="32"/>
          <w:szCs w:val="32"/>
          <w:cs/>
        </w:rPr>
        <w:t>ภูเขาหิมะหยางเหม่ยหยาง</w:t>
      </w:r>
      <w:r w:rsidR="005302E7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4F76B0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มีความสูงประมาณ</w:t>
      </w:r>
      <w:r w:rsidR="005302E7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5</w:t>
      </w:r>
      <w:r w:rsidR="005302E7" w:rsidRPr="004F76B0">
        <w:rPr>
          <w:rFonts w:ascii="CordiaUPC" w:hAnsi="CordiaUPC" w:cs="CordiaUPC"/>
          <w:color w:val="000000"/>
          <w:sz w:val="32"/>
          <w:szCs w:val="32"/>
        </w:rPr>
        <w:t>,</w:t>
      </w:r>
      <w:r w:rsidR="005302E7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958 </w:t>
      </w:r>
      <w:r w:rsidR="005302E7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เมตรจากระดับน้ำทะเล</w:t>
      </w:r>
      <w:r w:rsidR="005302E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302E7" w:rsidRPr="00F02BAD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ตั้งอยู่ไม่ไกลจากวัดชงกู่</w:t>
      </w:r>
      <w:r w:rsidR="005302E7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F02BAD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เป็นทะเลสาบสีเขียวมรกตขนาดใหญ่</w:t>
      </w:r>
      <w:r w:rsidR="005302E7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F02BAD">
        <w:rPr>
          <w:rFonts w:ascii="CordiaUPC" w:hAnsi="CordiaUPC" w:cs="CordiaUPC" w:hint="cs"/>
          <w:color w:val="000000"/>
          <w:sz w:val="32"/>
          <w:szCs w:val="32"/>
          <w:cs/>
        </w:rPr>
        <w:t>ล้อมรอบด้วยภูเขาที่เต็มไปด้วยต้นสน</w:t>
      </w:r>
      <w:r w:rsidR="005302E7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302E7" w:rsidRPr="00F02BAD">
        <w:rPr>
          <w:rFonts w:ascii="CordiaUPC" w:hAnsi="CordiaUPC" w:cs="CordiaUPC" w:hint="cs"/>
          <w:color w:val="000000"/>
          <w:sz w:val="32"/>
          <w:szCs w:val="32"/>
          <w:cs/>
        </w:rPr>
        <w:t>และยังมีฉากหลังเป็นภูเขาศักดิ์สิทธิ์ที่ปกคลุมด้วยหิมะ</w:t>
      </w:r>
    </w:p>
    <w:p w14:paraId="28495E64" w14:textId="7D91BD01" w:rsidR="00F02AD1" w:rsidRDefault="00F02AD1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48B3A7F" w14:textId="231F0B01" w:rsidR="004247B6" w:rsidRPr="00911AA7" w:rsidRDefault="004247B6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757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2354273F" w:rsidR="004247B6" w:rsidRDefault="004247B6" w:rsidP="00776C42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F3E84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RAMADA ANKE HOTEL</w:t>
      </w:r>
      <w:r w:rsidR="00CF3E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CF3E84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F3E84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5DBE6A1" w14:textId="77777777" w:rsidR="004247B6" w:rsidRDefault="00605CBA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10pt;width:537.5pt;height:34.75pt;z-index:10;visibility:visible;mso-position-horizontal-relative:margin" arcsize="10923f" fillcolor="#02a89e" stroked="f" strokecolor="#1f4d78">
            <v:stroke dashstyle="longDash"/>
            <v:textbox style="mso-next-textbox:#_x0000_s1271">
              <w:txbxContent>
                <w:p w14:paraId="007F6261" w14:textId="782ABE70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C366B" w:rsidRPr="001C36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ย่าติง</w:t>
                  </w:r>
                  <w:r w:rsidR="001C366B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74F68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C366B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C366B" w:rsidRPr="001C36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เต๋อชิง</w:t>
                  </w:r>
                  <w:r w:rsidR="001C366B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74F68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C366B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C366B" w:rsidRPr="001C36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วัดตงจู๋หลิง</w:t>
                  </w:r>
                  <w:r w:rsidR="001C366B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1C366B" w:rsidRPr="001C366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ผ่านชมภูเขาหิมะไป๋หม่าง</w:t>
                  </w:r>
                </w:p>
              </w:txbxContent>
            </v:textbox>
            <w10:wrap anchorx="margin"/>
          </v:roundrect>
        </w:pict>
      </w:r>
    </w:p>
    <w:p w14:paraId="401AC02F" w14:textId="5540B3D8" w:rsidR="004247B6" w:rsidRDefault="004247B6" w:rsidP="004351C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649B6F" w14:textId="77777777" w:rsidR="009B206A" w:rsidRDefault="009B206A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4BB0AD" w14:textId="6CE8507C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5F4939E" w14:textId="414F8E7C" w:rsidR="001C366B" w:rsidRDefault="001C366B" w:rsidP="001C366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นำท่านออกเดินทางสู่ </w:t>
      </w:r>
      <w:r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</w:rPr>
        <w:t xml:space="preserve">เมืองเต๋อชิง (ใช้เวลาเดินทางประมาณ </w:t>
      </w:r>
      <w:r w:rsidRPr="00B458A2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 xml:space="preserve">6 </w:t>
      </w:r>
      <w:r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  <w:lang w:eastAsia="zh-CN"/>
        </w:rPr>
        <w:t>ชั่วโมง)</w:t>
      </w:r>
      <w:r w:rsidRPr="005F48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เป็นอำเภอที่ตั้งอยู่เหนือสุดของภาคตะวันตกเฉียงเหนือของมณฑลยูนนาน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ด้านตะวันตกเชื่อมกับเขตปกครองตนเองทิเบต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ด้านตะวันออกติดกับมณฑลเสฉวน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เทือกเขานู่ซานที่ยาวแคบ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และแม่น้ำล่านช่างเจียงที่เชี่ยวกราก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ขนานกันเป็นแนวยาวจากเหนือลงใต้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ประกอบเป็นภูมิประเทศภูดอยหุบเขาที่มีลักษณะพิเศษ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ภูเขาหิมะ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ธารน้ำแข็ง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และเต็มไปด้วยป่าดงที่หนาทึบ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เนื่องจากมีสภาพแวดล้อมที่เงียบสงบ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อากาศสดชื่น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เมืองเต๋อชิงได้พัฒนาเป็นแหล่งท่องเที่ยวพักผ่อน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หย่อนใจซึ่งเป็นที่นิยมชมชอบของผู้คนที่เสาะแสวงหาธรรมชาติ</w:t>
      </w:r>
    </w:p>
    <w:p w14:paraId="4D542CAB" w14:textId="6C1FFC24" w:rsidR="002E1B7A" w:rsidRDefault="002E1B7A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2CE2697A" w14:textId="232ED62F" w:rsidR="001C366B" w:rsidRDefault="00605CBA" w:rsidP="001C366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50355A2">
          <v:shape id="_x0000_s1381" type="#_x0000_t75" style="position:absolute;left:0;text-align:left;margin-left:-.05pt;margin-top:78.85pt;width:539pt;height:268.6pt;z-index:23;mso-position-horizontal-relative:text;mso-position-vertical-relative:text;mso-width-relative:page;mso-height-relative:page">
            <v:imagedata r:id="rId22" o:title="DJI_20240310153944_0393_D"/>
            <w10:wrap type="topAndBottom"/>
          </v:shape>
        </w:pict>
      </w:r>
      <w:r w:rsidR="002E1B7A" w:rsidRPr="001064D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2E1B7A" w:rsidRPr="001064D8">
        <w:rPr>
          <w:rFonts w:ascii="CordiaUPC" w:hAnsi="CordiaUPC" w:cs="CordiaUPC"/>
          <w:sz w:val="32"/>
          <w:szCs w:val="32"/>
        </w:rPr>
        <w:t xml:space="preserve"> </w:t>
      </w:r>
      <w:r w:rsidR="002E1B7A" w:rsidRPr="001064D8">
        <w:rPr>
          <w:rFonts w:ascii="CordiaUPC" w:hAnsi="CordiaUPC" w:cs="CordiaUPC"/>
          <w:sz w:val="32"/>
          <w:szCs w:val="32"/>
        </w:rPr>
        <w:tab/>
      </w:r>
      <w:r w:rsidR="001C366B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1C366B"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</w:rPr>
        <w:t>วัดตงจู๋หลิง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ซึ่งเป็นวัดทิเบตนิกายหมวกเหลือง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ที่สำคัญที่สุดของยูนนาน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ซึ่งอยู่ห่างจากจงเตี้ยน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(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แชงกรีล่า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)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ประมาณ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105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ค</w:t>
      </w:r>
      <w:r w:rsidR="001C366B" w:rsidRPr="00A75B93">
        <w:rPr>
          <w:rFonts w:ascii="CordiaUPC" w:hAnsi="CordiaUPC" w:cs="CordiaUPC"/>
          <w:sz w:val="32"/>
          <w:szCs w:val="32"/>
          <w:cs/>
        </w:rPr>
        <w:t>.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ศ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. 1667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มีพระลามะ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(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หมวกเหลือง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) 200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กว่ารูป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ตัวอาคารตั้งตระหง่านอยู่หน้าหุบเขาสูง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ภายใต้อาคารเป็นเสาสีแดงจำนวน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108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ต้น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ประดิษฐานพระพุทธรูปจากนครลาซา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ซึ่งสร้างในสมัยราชวงศ์ถัง</w:t>
      </w:r>
      <w:r w:rsidR="001C366B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1C366B" w:rsidRPr="00A75B93">
        <w:rPr>
          <w:rFonts w:ascii="CordiaUPC" w:hAnsi="CordiaUPC" w:cs="CordiaUPC" w:hint="cs"/>
          <w:sz w:val="32"/>
          <w:szCs w:val="32"/>
          <w:cs/>
        </w:rPr>
        <w:t>โดยรอบเป็นกุฏิลามะ</w:t>
      </w:r>
    </w:p>
    <w:p w14:paraId="1AD8D32A" w14:textId="2211E299" w:rsidR="00B74F68" w:rsidRPr="00B74F68" w:rsidRDefault="00B74F68" w:rsidP="00B74F68"/>
    <w:p w14:paraId="042B0532" w14:textId="2FF5419D" w:rsidR="001C366B" w:rsidRDefault="001C366B" w:rsidP="000749D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>นำท่าน</w:t>
      </w:r>
      <w:r w:rsidR="00487014">
        <w:rPr>
          <w:rFonts w:ascii="CordiaUPC" w:hAnsi="CordiaUPC" w:cs="CordiaUPC" w:hint="cs"/>
          <w:sz w:val="32"/>
          <w:szCs w:val="32"/>
          <w:cs/>
        </w:rPr>
        <w:t>ผ่าน</w:t>
      </w:r>
      <w:r w:rsidRPr="00911AA7">
        <w:rPr>
          <w:rFonts w:ascii="CordiaUPC" w:hAnsi="CordiaUPC" w:cs="CordiaUPC"/>
          <w:sz w:val="32"/>
          <w:szCs w:val="32"/>
          <w:cs/>
        </w:rPr>
        <w:t>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B458A2">
        <w:rPr>
          <w:rFonts w:ascii="CordiaUPC" w:hAnsi="CordiaUPC" w:cs="CordiaUPC" w:hint="cs"/>
          <w:b/>
          <w:bCs/>
          <w:color w:val="02A89E"/>
          <w:sz w:val="32"/>
          <w:szCs w:val="32"/>
          <w:cs/>
        </w:rPr>
        <w:t>ภูเขาหิมะไป๋หม่าง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มีความสูงจากระดับน้ำทะเล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ปานกลางที่</w:t>
      </w:r>
      <w:r w:rsidRPr="00A75B93">
        <w:rPr>
          <w:rFonts w:ascii="CordiaUPC" w:hAnsi="CordiaUPC" w:cs="CordiaUPC"/>
          <w:sz w:val="32"/>
          <w:szCs w:val="32"/>
          <w:cs/>
        </w:rPr>
        <w:t xml:space="preserve"> 4</w:t>
      </w:r>
      <w:r w:rsidRPr="00A75B93">
        <w:rPr>
          <w:rFonts w:ascii="CordiaUPC" w:hAnsi="CordiaUPC" w:cs="CordiaUPC"/>
          <w:sz w:val="32"/>
          <w:szCs w:val="32"/>
        </w:rPr>
        <w:t>,</w:t>
      </w:r>
      <w:r w:rsidRPr="00A75B93">
        <w:rPr>
          <w:rFonts w:ascii="CordiaUPC" w:hAnsi="CordiaUPC" w:cs="CordiaUPC"/>
          <w:sz w:val="32"/>
          <w:szCs w:val="32"/>
          <w:cs/>
        </w:rPr>
        <w:t xml:space="preserve">450 </w:t>
      </w:r>
      <w:r w:rsidRPr="00A75B93">
        <w:rPr>
          <w:rFonts w:ascii="CordiaUPC" w:hAnsi="CordiaUPC" w:cs="CordiaUPC" w:hint="cs"/>
          <w:sz w:val="32"/>
          <w:szCs w:val="32"/>
          <w:cs/>
        </w:rPr>
        <w:t>เมตร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เส้นทางนี้ตัดผ่านเทือกเขาหิมะ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ผ่านป่าสนบนภูเขาที่ปกคลุมด้วยหิมะ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นับเป็นเส้นทางที่งดงามที่สุด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บางคนเรียกเส้นทางนี้ว่า</w:t>
      </w:r>
      <w:r w:rsidRPr="00A75B93">
        <w:rPr>
          <w:rFonts w:ascii="CordiaUPC" w:hAnsi="CordiaUPC" w:cs="CordiaUPC"/>
          <w:sz w:val="32"/>
          <w:szCs w:val="32"/>
          <w:cs/>
        </w:rPr>
        <w:t xml:space="preserve"> "</w:t>
      </w:r>
      <w:r w:rsidRPr="00A75B93">
        <w:rPr>
          <w:rFonts w:ascii="CordiaUPC" w:hAnsi="CordiaUPC" w:cs="CordiaUPC" w:hint="cs"/>
          <w:sz w:val="32"/>
          <w:szCs w:val="32"/>
          <w:cs/>
        </w:rPr>
        <w:t>ถนนไต่ขอบฟ้า</w:t>
      </w:r>
      <w:r w:rsidRPr="00A75B93">
        <w:rPr>
          <w:rFonts w:ascii="CordiaUPC" w:hAnsi="CordiaUPC" w:cs="CordiaUPC"/>
          <w:sz w:val="32"/>
          <w:szCs w:val="32"/>
          <w:cs/>
        </w:rPr>
        <w:t xml:space="preserve">" </w:t>
      </w:r>
      <w:r w:rsidRPr="00A75B93">
        <w:rPr>
          <w:rFonts w:ascii="CordiaUPC" w:hAnsi="CordiaUPC" w:cs="CordiaUPC" w:hint="cs"/>
          <w:sz w:val="32"/>
          <w:szCs w:val="32"/>
          <w:cs/>
        </w:rPr>
        <w:t>เป็นแหล่งกำเนิดพืชพันธุ์หายาก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อาทิ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ไม้สน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ต้นอาซาเลีย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สัตว์ป่าหายากอย่างลิงสีทอง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และแพนด้าเล็ก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6CB61A3" w14:textId="05A8BD81" w:rsidR="001C366B" w:rsidRDefault="001C366B" w:rsidP="001064D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C489B25" w14:textId="7DEB35C3" w:rsidR="00ED06FA" w:rsidRPr="00911AA7" w:rsidRDefault="00ED06FA" w:rsidP="00ED06F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8749B8E" w14:textId="3D0CE7F1" w:rsidR="00ED06FA" w:rsidRDefault="00ED06FA" w:rsidP="002927B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927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27B7"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C366B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GUANG JIANGTIANTANG HOTEL </w:t>
      </w:r>
      <w:r w:rsidR="001C366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1C366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1C366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196EF49" w14:textId="622E550D" w:rsidR="000C1919" w:rsidRDefault="00605CBA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.75pt;margin-top:6.55pt;width:537.5pt;height:34.95pt;z-index:11;visibility:visible;mso-position-horizontal-relative:margin" arcsize="10923f" fillcolor="#02a89e" stroked="f" strokecolor="#1f4d78">
            <v:stroke dashstyle="longDash"/>
            <v:textbox style="mso-next-textbox:#_x0000_s1289">
              <w:txbxContent>
                <w:p w14:paraId="52512F5C" w14:textId="7D2A8671" w:rsidR="00D37C86" w:rsidRPr="00730C7C" w:rsidRDefault="00D37C86" w:rsidP="00D37C8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61683F" w:rsidRPr="006168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ชมภูเขาหิมะเหม่ยลี่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74F68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1683F" w:rsidRPr="006168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โค้งแรกแม่น้ำจินซาเจียง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74F68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1683F" w:rsidRPr="006168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74F68" w:rsidRPr="001C366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1683F" w:rsidRPr="0061683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1683F" w:rsidRPr="006168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เมืองโบราณลี่เจียง</w:t>
                  </w:r>
                </w:p>
              </w:txbxContent>
            </v:textbox>
            <w10:wrap anchorx="margin"/>
          </v:roundrect>
        </w:pict>
      </w:r>
    </w:p>
    <w:p w14:paraId="212BA4DE" w14:textId="1556AEDF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1113A04" w14:textId="77777777" w:rsidR="00AD1BB7" w:rsidRPr="00911B6E" w:rsidRDefault="00AD1BB7" w:rsidP="00911B6E"/>
    <w:p w14:paraId="297EC64B" w14:textId="3DD21F8D" w:rsidR="00AF0C24" w:rsidRDefault="00AF0C24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8116986" w14:textId="6D9626BA" w:rsidR="007A7D76" w:rsidRDefault="00605CBA" w:rsidP="007A7D7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noProof/>
        </w:rPr>
        <w:pict w14:anchorId="60E14C4E">
          <v:shape id="_x0000_s1386" type="#_x0000_t75" style="position:absolute;left:0;text-align:left;margin-left:.15pt;margin-top:355.4pt;width:538.8pt;height:189pt;z-index:26;mso-position-horizontal-relative:text;mso-position-vertical-relative:text;mso-width-relative:page;mso-height-relative:page">
            <v:imagedata r:id="rId23" o:title="DJI_20240311092343_0550_D"/>
            <w10:wrap type="topAndBottom"/>
          </v:shape>
        </w:pict>
      </w:r>
      <w:r>
        <w:rPr>
          <w:noProof/>
        </w:rPr>
        <w:pict w14:anchorId="2432791A">
          <v:shape id="_x0000_s1383" type="#_x0000_t75" style="position:absolute;left:0;text-align:left;margin-left:.15pt;margin-top:152.05pt;width:538.8pt;height:200.95pt;z-index:24;mso-position-horizontal-relative:text;mso-position-vertical-relative:text;mso-width-relative:page;mso-height-relative:page">
            <v:imagedata r:id="rId24" o:title="DJI_20240311074557_0533_D"/>
            <w10:wrap type="topAndBottom"/>
          </v:shape>
        </w:pic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นำท่านเดินทาง</w:t>
      </w:r>
      <w:r w:rsidR="00D8436E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ชม แสงแรก</w:t>
      </w:r>
      <w:r w:rsidR="00C430A0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ที่ส่องเข้ามายัง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B458A2">
        <w:rPr>
          <w:rFonts w:ascii="CordiaUPC" w:eastAsia="Wingdings" w:hAnsi="CordiaUPC" w:cs="CordiaUPC" w:hint="cs"/>
          <w:b/>
          <w:bCs/>
          <w:color w:val="02A89E"/>
          <w:sz w:val="32"/>
          <w:szCs w:val="32"/>
          <w:cs/>
          <w:lang w:eastAsia="zh-CN"/>
        </w:rPr>
        <w:t>ภูเขาหิมะเหมยหลี่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ซึ่งเป็นส่วนหนึ่งของแนวเทือกเขาหิมาลัยที่ทอดตัวลงมาจากหลังคาโลก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ทิเบตเป็นแนวเทือกเขาที่ทอดตัวจากทิศเหนือลงมายังทิศใต้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เทือกเขาด้านทิศเหนือ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</w:t>
      </w:r>
      <w:r w:rsidR="00A40DB9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เสวี่ยซาน</w:t>
      </w:r>
      <w:r w:rsidR="00A40DB9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ช่วงกลาง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ไท่จื่อเสวี่ยซาน</w:t>
      </w:r>
      <w:r w:rsidR="00A40DB9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และด้านทิศใต้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ปี้หลัวเสวี่ยซาน</w:t>
      </w:r>
      <w:r w:rsidR="00A40DB9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เหมยหลี่เป็นยอดเขาสูงสุดอันดับหนึ่งของมณฑลยูนนาน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มีความสูงถึง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6</w:t>
      </w:r>
      <w:r w:rsidR="00A40DB9" w:rsidRPr="00A75B93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740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เมตรเหนือระดับน้ำทะเล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ตั้งอยู่ทางทิศตะวันตกของเมืองเต๋อชิง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ห่างจากตัวเมืองเต๋อชิงประมาณ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20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กิโลเมตร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</w:t>
      </w:r>
      <w:r w:rsidR="00A40DB9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ยลี่มีทั้งหมด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13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ยอด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เรียกว่า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เทือกเขาโอรสสวรรค์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เทียนจื่อซาน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อันเป็นส่วนหนึ่งของเทือกเขาหิมาลัย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โดยมี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คาวากาโป</w:t>
      </w:r>
      <w:r w:rsidR="00A40DB9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เป็นยอดเขาที่สำคัญที่สุดและสูงที่สุด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และถือเป็นหนึ่งในแปดยอดเขาศักดิ์สิทธิ์ของชาวทิเบตที่จะต้องมากราบนมัสการ</w:t>
      </w:r>
      <w:r w:rsidR="00A40DB9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40DB9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และเดินทักษิณาวัตรรอบภูเขาแห่งนี้อย่างน้อยสักครั้งหนึ่งในชีวิต</w:t>
      </w:r>
    </w:p>
    <w:p w14:paraId="6CE2B8FE" w14:textId="0AE44266" w:rsidR="003D6DE3" w:rsidRDefault="003D6DE3" w:rsidP="007A7D7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BE0DAF3" w14:textId="4E6A3572" w:rsidR="00432E5E" w:rsidRDefault="00AF0C24" w:rsidP="003D6DE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3D6DE3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0B31FF83" w14:textId="0A269B0E" w:rsidR="007A7D76" w:rsidRDefault="00605CBA" w:rsidP="003D6DE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3B6BCC7">
          <v:shape id="_x0000_s1384" type="#_x0000_t75" style="position:absolute;left:0;text-align:left;margin-left:-.45pt;margin-top:44.8pt;width:539.4pt;height:259.4pt;z-index:25;mso-position-horizontal-relative:text;mso-position-vertical-relative:text;mso-width-relative:page;mso-height-relative:page">
            <v:imagedata r:id="rId25" o:title="DJI_20240311115426_0577_D"/>
            <w10:wrap type="topAndBottom"/>
          </v:shape>
        </w:pic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4C07F7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4C07F7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="00A40DB9" w:rsidRPr="00C430A0">
        <w:rPr>
          <w:rFonts w:ascii="CordiaUPC" w:hAnsi="CordiaUPC" w:cs="CordiaUPC" w:hint="cs"/>
          <w:b/>
          <w:bCs/>
          <w:color w:val="02A89E"/>
          <w:sz w:val="32"/>
          <w:szCs w:val="32"/>
          <w:cs/>
        </w:rPr>
        <w:t>โค้งแรกแม่น้ำจินซาเจียง</w:t>
      </w:r>
      <w:r w:rsidR="00A40DB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40DB9">
        <w:rPr>
          <w:rFonts w:ascii="CordiaUPC" w:hAnsi="CordiaUPC" w:cs="CordiaUPC" w:hint="cs"/>
          <w:sz w:val="32"/>
          <w:szCs w:val="32"/>
          <w:cs/>
        </w:rPr>
        <w:t>ตั้งอยู่ระหว่างทางไปภูเขาหิมะเหมยหลี่ น้ำ</w:t>
      </w:r>
      <w:r w:rsidR="00A40DB9" w:rsidRPr="00FE58EB">
        <w:rPr>
          <w:rFonts w:ascii="CordiaUPC" w:hAnsi="CordiaUPC" w:cs="CordiaUPC" w:hint="cs"/>
          <w:sz w:val="32"/>
          <w:szCs w:val="32"/>
          <w:cs/>
        </w:rPr>
        <w:t>ที่ไหลลงมาจากชิงไห่และทิเบต</w:t>
      </w:r>
      <w:r w:rsidR="00A40DB9" w:rsidRPr="00FE58EB">
        <w:rPr>
          <w:rFonts w:ascii="CordiaUPC" w:hAnsi="CordiaUPC" w:cs="CordiaUPC"/>
          <w:sz w:val="32"/>
          <w:szCs w:val="32"/>
          <w:cs/>
        </w:rPr>
        <w:t xml:space="preserve"> </w:t>
      </w:r>
      <w:r w:rsidR="00A40DB9" w:rsidRPr="00FE58EB">
        <w:rPr>
          <w:rFonts w:ascii="CordiaUPC" w:hAnsi="CordiaUPC" w:cs="CordiaUPC" w:hint="cs"/>
          <w:sz w:val="32"/>
          <w:szCs w:val="32"/>
          <w:cs/>
        </w:rPr>
        <w:t>ซึ่งเป็นที่ราบสูงไหลลงมากระทบกับเขา</w:t>
      </w:r>
    </w:p>
    <w:p w14:paraId="3458AC46" w14:textId="77777777" w:rsidR="00B74F68" w:rsidRDefault="00B74F68" w:rsidP="0063191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3EC457" w14:textId="044DB2D9" w:rsidR="00A40DB9" w:rsidRPr="00E002DB" w:rsidRDefault="00A40DB9" w:rsidP="0063191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642071">
        <w:rPr>
          <w:rFonts w:ascii="CordiaUPC" w:eastAsia="AngsanaUPC" w:hAnsi="CordiaUPC" w:cs="CordiaUPC"/>
          <w:b/>
          <w:sz w:val="32"/>
          <w:szCs w:val="32"/>
          <w:cs/>
        </w:rPr>
        <w:t>นำท่าน</w:t>
      </w:r>
      <w:r>
        <w:rPr>
          <w:rFonts w:ascii="CordiaUPC" w:eastAsia="AngsanaUPC" w:hAnsi="CordiaUPC" w:cs="CordiaUPC" w:hint="cs"/>
          <w:b/>
          <w:sz w:val="32"/>
          <w:szCs w:val="32"/>
          <w:cs/>
        </w:rPr>
        <w:t xml:space="preserve">เดินทางกลับ </w:t>
      </w:r>
      <w:r w:rsidRPr="00C430A0">
        <w:rPr>
          <w:rFonts w:ascii="CordiaUPC" w:eastAsia="AngsanaUPC" w:hAnsi="CordiaUPC" w:cs="CordiaUPC" w:hint="cs"/>
          <w:bCs/>
          <w:color w:val="02A89E"/>
          <w:sz w:val="32"/>
          <w:szCs w:val="32"/>
          <w:cs/>
        </w:rPr>
        <w:t xml:space="preserve">เมืองลี่เจียง (ใช้เวลาเดินทางประมาณ </w:t>
      </w:r>
      <w:r w:rsidRPr="00C430A0">
        <w:rPr>
          <w:rFonts w:ascii="CordiaUPC" w:hAnsi="CordiaUPC" w:cs="CordiaUPC"/>
          <w:b/>
          <w:color w:val="02A89E"/>
          <w:sz w:val="32"/>
          <w:szCs w:val="32"/>
          <w:lang w:eastAsia="zh-CN"/>
        </w:rPr>
        <w:t>4</w:t>
      </w:r>
      <w:r w:rsidRPr="00C430A0">
        <w:rPr>
          <w:rFonts w:ascii="CordiaUPC" w:hAnsi="CordiaUPC" w:cs="CordiaUPC"/>
          <w:bCs/>
          <w:color w:val="02A89E"/>
          <w:sz w:val="32"/>
          <w:szCs w:val="32"/>
          <w:lang w:eastAsia="zh-CN"/>
        </w:rPr>
        <w:t xml:space="preserve"> </w:t>
      </w:r>
      <w:r w:rsidRPr="00C430A0">
        <w:rPr>
          <w:rFonts w:ascii="CordiaUPC" w:hAnsi="CordiaUPC" w:cs="CordiaUPC" w:hint="cs"/>
          <w:bCs/>
          <w:color w:val="02A89E"/>
          <w:sz w:val="32"/>
          <w:szCs w:val="32"/>
          <w:cs/>
          <w:lang w:eastAsia="zh-CN"/>
        </w:rPr>
        <w:t>ชั่วโมง)</w:t>
      </w:r>
      <w:r w:rsidRPr="00A40DB9">
        <w:rPr>
          <w:rFonts w:ascii="CordiaUPC" w:hAnsi="CordiaUPC" w:cs="CordiaUPC" w:hint="cs"/>
          <w:bCs/>
          <w:color w:val="C00000"/>
          <w:sz w:val="32"/>
          <w:szCs w:val="32"/>
          <w:cs/>
          <w:lang w:eastAsia="zh-CN"/>
        </w:rPr>
        <w:t xml:space="preserve"> </w:t>
      </w:r>
    </w:p>
    <w:p w14:paraId="4E17405E" w14:textId="2A319090" w:rsidR="003E5C57" w:rsidRDefault="003E5C57" w:rsidP="0009538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538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2C5F56" w:rsidRPr="00B74F68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20FCEC"/>
          <w:cs/>
          <w:lang w:eastAsia="zh-CN"/>
        </w:rPr>
        <w:t>เมนูพิเศษ</w:t>
      </w:r>
      <w:r w:rsidR="002C5F56" w:rsidRPr="00B74F68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20FCEC"/>
          <w:lang w:eastAsia="zh-CN"/>
        </w:rPr>
        <w:t>…</w:t>
      </w:r>
      <w:r w:rsidR="002C5F56" w:rsidRPr="00B74F68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20FCEC"/>
          <w:cs/>
          <w:lang w:eastAsia="zh-CN"/>
        </w:rPr>
        <w:t>สุกี้ปลาแซลมอน</w:t>
      </w:r>
    </w:p>
    <w:p w14:paraId="142D9968" w14:textId="5731ED15" w:rsidR="008B6E09" w:rsidRPr="009A10AE" w:rsidRDefault="00605CBA" w:rsidP="009A10AE">
      <w:pPr>
        <w:spacing w:line="360" w:lineRule="exact"/>
        <w:ind w:left="1440"/>
        <w:jc w:val="thaiDistribute"/>
        <w:rPr>
          <w:rFonts w:ascii="CordiaUPC" w:hAnsi="CordiaUPC" w:cs="CordiaUPC"/>
          <w:b/>
          <w:sz w:val="32"/>
          <w:szCs w:val="32"/>
          <w:lang w:eastAsia="zh-CN"/>
        </w:rPr>
      </w:pPr>
      <w:r>
        <w:rPr>
          <w:noProof/>
        </w:rPr>
        <w:pict w14:anchorId="512E44A6">
          <v:shape id="_x0000_s1388" type="#_x0000_t75" style="position:absolute;left:0;text-align:left;margin-left:-1.05pt;margin-top:44.95pt;width:184.15pt;height:293.15pt;z-index:27;mso-position-horizontal-relative:text;mso-position-vertical-relative:text;mso-width-relative:page;mso-height-relative:page">
            <v:imagedata r:id="rId26" o:title="Lijiang Old Town-289"/>
            <w10:wrap type="topAndBottom"/>
          </v:shape>
        </w:pict>
      </w:r>
      <w:r>
        <w:rPr>
          <w:noProof/>
        </w:rPr>
        <w:pict w14:anchorId="0A118CA8">
          <v:shape id="_x0000_s1389" type="#_x0000_t75" style="position:absolute;left:0;text-align:left;margin-left:61.15pt;margin-top:44.95pt;width:477.8pt;height:293.75pt;z-index:1;mso-position-horizontal-relative:text;mso-position-vertical-relative:text;mso-width-relative:page;mso-height-relative:page">
            <v:imagedata r:id="rId27" o:title="เมืองโบราณลี่เจียง (23)"/>
            <w10:wrap type="topAndBottom"/>
          </v:shape>
        </w:pic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จากนั้นนำท่านชม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63191C" w:rsidRPr="00C430A0">
        <w:rPr>
          <w:rFonts w:ascii="CordiaUPC" w:hAnsi="CordiaUPC" w:cs="CordiaUPC" w:hint="cs"/>
          <w:bCs/>
          <w:color w:val="02A89E"/>
          <w:sz w:val="32"/>
          <w:szCs w:val="32"/>
          <w:cs/>
          <w:lang w:eastAsia="zh-CN"/>
        </w:rPr>
        <w:t>เมืองโบราณลี่เจียง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 </w: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ชมเมืองโบราณของชาวหน่าซี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มีอายุย้อนหลังไปถึงราชวงศ์หยวนกว่า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800 </w: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ปี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ได้รับประกาศจากองค์การยูเนสโก้ให้เป็น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“ </w:t>
      </w:r>
      <w:r w:rsidR="0063191C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เมืองมรดกโลก</w:t>
      </w:r>
      <w:r w:rsidR="0063191C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”</w:t>
      </w:r>
    </w:p>
    <w:p w14:paraId="5C60D503" w14:textId="41015695" w:rsidR="00DB710B" w:rsidRPr="008B6E09" w:rsidRDefault="00782791" w:rsidP="008B6E09">
      <w:pPr>
        <w:spacing w:line="0" w:lineRule="atLeast"/>
        <w:ind w:left="720" w:firstLine="720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lastRenderedPageBreak/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40DB9" w:rsidRPr="009735DB">
        <w:rPr>
          <w:rFonts w:ascii="CordiaUPC" w:hAnsi="CordiaUPC" w:cs="CordiaUPC"/>
          <w:b/>
          <w:bCs/>
          <w:color w:val="000000"/>
          <w:sz w:val="32"/>
          <w:szCs w:val="32"/>
        </w:rPr>
        <w:t>JP HYLLIS HOTEL</w:t>
      </w:r>
      <w:r w:rsidR="00A40DB9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40DB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40DB9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40DB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10AD6B" w14:textId="77777777" w:rsidR="003E5C57" w:rsidRDefault="00605CBA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7.8pt;width:538.8pt;height:33.6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2a89e" stroked="f" strokecolor="#1f4d78">
            <v:stroke dashstyle="longDash"/>
            <v:textbox>
              <w:txbxContent>
                <w:p w14:paraId="70E155F2" w14:textId="6F59BC54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7279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E772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5041:11.30-13.40)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09AD741" w14:textId="77777777" w:rsidR="00E77279" w:rsidRDefault="00E77279" w:rsidP="0005702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6F7B578" w14:textId="77777777" w:rsidR="00EE128C" w:rsidRDefault="00642071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1F5AEDE" w14:textId="67F97816" w:rsidR="00EE128C" w:rsidRDefault="003D6122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77C324EE" w14:textId="77777777" w:rsidR="00B74F68" w:rsidRDefault="008270E2" w:rsidP="00B74F68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0B2FF3">
        <w:rPr>
          <w:rFonts w:ascii="CordiaUPC" w:hAnsi="CordiaUPC" w:cs="CordiaUPC"/>
          <w:b/>
          <w:bCs/>
          <w:sz w:val="32"/>
          <w:szCs w:val="32"/>
          <w:lang w:eastAsia="zh-CN"/>
        </w:rPr>
        <w:t>1.30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C430A0">
        <w:rPr>
          <w:rFonts w:ascii="CordiaUPC" w:hAnsi="CordiaUPC" w:cs="CordiaUPC"/>
          <w:b/>
          <w:bCs/>
          <w:color w:val="02A89E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1D23D2" w:rsidRPr="00C430A0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t>RUILI AIRLINES</w:t>
      </w:r>
      <w:r w:rsidR="001D23D2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1D23D2" w:rsidRPr="00C430A0">
        <w:rPr>
          <w:rFonts w:ascii="CordiaUPC" w:eastAsia="Cordia New" w:hAnsi="CordiaUPC" w:cs="CordiaUPC"/>
          <w:b/>
          <w:bCs/>
          <w:color w:val="02A89E"/>
          <w:spacing w:val="-10"/>
          <w:sz w:val="32"/>
          <w:szCs w:val="32"/>
          <w:lang w:eastAsia="zh-CN"/>
        </w:rPr>
        <w:t>DR5041</w:t>
      </w:r>
      <w:r w:rsidR="00F26589" w:rsidRPr="00C430A0">
        <w:rPr>
          <w:rFonts w:ascii="CordiaUPC" w:eastAsia="Cordia New" w:hAnsi="CordiaUPC" w:cs="CordiaUPC"/>
          <w:b/>
          <w:bCs/>
          <w:color w:val="02A89E"/>
          <w:spacing w:val="-10"/>
          <w:sz w:val="32"/>
          <w:szCs w:val="32"/>
          <w:cs/>
          <w:lang w:eastAsia="zh-CN"/>
        </w:rPr>
        <w:t xml:space="preserve"> </w:t>
      </w:r>
      <w:r w:rsidR="00F26589" w:rsidRPr="00C430A0">
        <w:rPr>
          <w:rFonts w:ascii="CordiaUPC" w:hAnsi="CordiaUPC" w:cs="CordiaUPC"/>
          <w:b/>
          <w:bCs/>
          <w:color w:val="02A89E"/>
          <w:sz w:val="32"/>
          <w:szCs w:val="32"/>
          <w:lang w:eastAsia="zh-CN"/>
        </w:rPr>
        <w:sym w:font="Wingdings" w:char="F051"/>
      </w:r>
    </w:p>
    <w:p w14:paraId="20BF222D" w14:textId="146CC3C3" w:rsidR="00F26589" w:rsidRPr="00F26589" w:rsidRDefault="00F26589" w:rsidP="00B74F68">
      <w:pPr>
        <w:jc w:val="thaiDistribute"/>
        <w:outlineLvl w:val="0"/>
        <w:rPr>
          <w:rFonts w:ascii="CordiaUPC" w:eastAsia="Wingdings" w:hAnsi="CordiaUPC" w:cs="CordiaUPC"/>
          <w:sz w:val="32"/>
          <w:szCs w:val="32"/>
          <w:cs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EF2733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5F8EE18D" w14:textId="4FE6D5C8" w:rsidR="00F26589" w:rsidRPr="00F26589" w:rsidRDefault="000B2FF3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13.40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="00F26589" w:rsidRPr="00C430A0">
        <w:rPr>
          <w:rFonts w:ascii="CordiaUPC" w:hAnsi="CordiaUPC" w:cs="CordiaUPC"/>
          <w:b/>
          <w:bCs/>
          <w:color w:val="02A89E"/>
          <w:sz w:val="32"/>
          <w:szCs w:val="32"/>
          <w:cs/>
        </w:rPr>
        <w:t xml:space="preserve">กรุงเทพฯ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076FC9D3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B461752" w14:textId="0D51BE7D" w:rsidR="006F05EB" w:rsidRDefault="00F26589" w:rsidP="001346E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20735690" w14:textId="63B8A2EF" w:rsidR="00AF59AF" w:rsidRPr="005349C2" w:rsidRDefault="006F05EB" w:rsidP="005349C2">
      <w:pPr>
        <w:shd w:val="clear" w:color="auto" w:fill="D0CEC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03CCA45D" w14:textId="77777777" w:rsidR="00AF59AF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14C5792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8C84E89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2779B716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03718E41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366AFD20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17D803A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06AD157A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391DAC15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25F7566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6327A6BD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033494F4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0D113EC9" w14:textId="77777777" w:rsidR="00476C6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69A24EAD" w14:textId="77777777" w:rsidR="00476C6D" w:rsidRPr="0087461D" w:rsidRDefault="00476C6D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005EA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C430A0">
        <w:trPr>
          <w:trHeight w:val="530"/>
        </w:trPr>
        <w:tc>
          <w:tcPr>
            <w:tcW w:w="10773" w:type="dxa"/>
            <w:shd w:val="clear" w:color="auto" w:fill="02A89E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1B64F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2268"/>
        <w:gridCol w:w="2268"/>
      </w:tblGrid>
      <w:tr w:rsidR="00231544" w:rsidRPr="009B014D" w14:paraId="4BE0F054" w14:textId="77777777" w:rsidTr="00C430A0">
        <w:trPr>
          <w:trHeight w:val="2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A89E"/>
            <w:vAlign w:val="center"/>
          </w:tcPr>
          <w:p w14:paraId="299BC378" w14:textId="77777777" w:rsidR="001346E2" w:rsidRDefault="001346E2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</w:p>
          <w:p w14:paraId="38B0B4D0" w14:textId="7E9B5F16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A89E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A89E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A89E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A84436" w:rsidRPr="009B014D" w14:paraId="15046AC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3317B" w14:textId="149003BD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E1CB7" w14:textId="50C0A1E9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33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07AEF" w14:textId="72AA2235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91697" w14:textId="06F881F9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0F7EBB7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D5C36" w14:textId="1718015D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97665F" w14:textId="3E0A5A82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38,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3F4ACB" w14:textId="48AD1952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50005" w14:textId="4C13655C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6001231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9F988" w14:textId="13DA684F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25 - 30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68636" w14:textId="17E4C68C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38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79B1C" w14:textId="0E51D74B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664AE" w14:textId="607F54BB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0E582F78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B9520" w14:textId="3EA79136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 xml:space="preserve">8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4C4D1" w14:textId="70CD5414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38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F57BF" w14:textId="124C9755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621B7" w14:textId="09493C40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18661DA9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1B4BB" w14:textId="4E8760EF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1F553A" w14:textId="4378D80D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34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59677" w14:textId="4D8728DE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A51EF" w14:textId="0011996C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84436" w:rsidRPr="009B014D" w14:paraId="2A0A26DE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0003F" w14:textId="47FC528D" w:rsidR="00A84436" w:rsidRPr="009B014D" w:rsidRDefault="00D901E3" w:rsidP="00A844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624BD" w14:textId="178ACBF2" w:rsidR="00A84436" w:rsidRPr="003C1758" w:rsidRDefault="0081748A" w:rsidP="00EE128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34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C4BD1" w14:textId="52C71D69" w:rsidR="00A84436" w:rsidRPr="003C1758" w:rsidRDefault="0081748A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A84436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A8443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54CA5" w14:textId="5208A4ED" w:rsidR="00A84436" w:rsidRPr="003C1758" w:rsidRDefault="00A84436" w:rsidP="00A844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346E2" w:rsidRPr="009B014D" w14:paraId="1D675E05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56598F" w14:textId="6196E775" w:rsidR="001346E2" w:rsidRPr="009B014D" w:rsidRDefault="00D901E3" w:rsidP="001346E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6A987" w14:textId="43B44CCF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36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926D13" w14:textId="53FE8064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F1AE4" w14:textId="3A2619DA" w:rsidR="001346E2" w:rsidRDefault="001346E2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346E2" w:rsidRPr="009B014D" w14:paraId="1E260B76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8DDC1E" w14:textId="198E5B0F" w:rsidR="001346E2" w:rsidRPr="009B014D" w:rsidRDefault="00D901E3" w:rsidP="001346E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4238F9" w14:textId="79EE86D0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36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08CA2" w14:textId="6EEA2E69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701D70" w14:textId="2502AB01" w:rsidR="001346E2" w:rsidRDefault="001346E2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346E2" w:rsidRPr="009B014D" w14:paraId="36CDB97D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73891B" w14:textId="0895E890" w:rsidR="001346E2" w:rsidRPr="009B014D" w:rsidRDefault="00D901E3" w:rsidP="001346E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5F9632" w14:textId="11A78B1D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36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11B748" w14:textId="0047401F" w:rsidR="001346E2" w:rsidRDefault="0081748A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1346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1346E2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B12B0F" w14:textId="276591E9" w:rsidR="001346E2" w:rsidRDefault="001346E2" w:rsidP="001346E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7AB9D4E5" w14:textId="32791A6B" w:rsid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605CBA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5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2a89e" stroked="f" strokecolor="#023e8a">
            <v:stroke dashstyle="longDash"/>
            <v:textbox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33E46E68" w14:textId="03690BCB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D6C580F" w14:textId="6C4C2C4C" w:rsidR="0048625A" w:rsidRPr="001F5DA3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76C6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76C6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07B0DD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BCEDB81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9C7BB0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E5DF8B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61B7F24" w14:textId="3C0EB3AA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05CBA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ท่านละไม่เกิน </w:t>
      </w:r>
      <w:r w:rsidR="00D24413" w:rsidRPr="00605CBA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</w:rPr>
        <w:t>20</w:t>
      </w:r>
      <w:r w:rsidRPr="00605CBA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7E948D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B9B515E" w14:textId="77777777" w:rsidR="0048625A" w:rsidRPr="00E36BD6" w:rsidRDefault="0048625A" w:rsidP="0048625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08D5C05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A0FC943" w14:textId="77777777" w:rsidR="0048625A" w:rsidRPr="00605CBA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605CBA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ค่าบริการดังกล่าว (ข้อ 1-</w:t>
      </w:r>
      <w:r w:rsidRPr="00605CBA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7</w:t>
      </w:r>
      <w:r w:rsidRPr="00605CBA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605CBA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</w:rPr>
        <w:t>!!!</w:t>
      </w:r>
    </w:p>
    <w:p w14:paraId="36D10E2E" w14:textId="77777777" w:rsidR="005229B6" w:rsidRDefault="005229B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605CBA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0C7032A4">
          <v:roundrect id="_x0000_s1188" style="position:absolute;left:0;text-align:left;margin-left:.5pt;margin-top:-16.6pt;width:168.25pt;height:31.5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2a89e" stroked="f" strokecolor="#023e8a">
            <v:stroke dashstyle="longDash"/>
            <v:textbox>
              <w:txbxContent>
                <w:p w14:paraId="74752CD1" w14:textId="77777777" w:rsidR="009B014D" w:rsidRPr="00A165D6" w:rsidRDefault="009B014D" w:rsidP="00C430A0">
                  <w:pPr>
                    <w:shd w:val="clear" w:color="auto" w:fill="02A89E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7" w:name="_Hlk117702487"/>
                  <w:bookmarkStart w:id="8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7"/>
                  <w:bookmarkEnd w:id="8"/>
                </w:p>
                <w:p w14:paraId="4E454AAE" w14:textId="77777777" w:rsidR="009B014D" w:rsidRPr="00A07463" w:rsidRDefault="009B014D" w:rsidP="00C430A0">
                  <w:pPr>
                    <w:shd w:val="clear" w:color="auto" w:fill="02A89E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55937584" w14:textId="77777777" w:rsidR="0048625A" w:rsidRPr="001F5DA3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5101B74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5F9E418" w14:textId="77777777" w:rsidR="0048625A" w:rsidRPr="005F640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EB033F9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8C6CDB2" w14:textId="77777777" w:rsidR="0048625A" w:rsidRPr="00F37332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DCDF16C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0B361DA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CBDA2B6" w14:textId="5D0F77F8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D7EBAD" w14:textId="77777777" w:rsidR="009B014D" w:rsidRDefault="00605CBA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5.95pt;margin-top:40.45pt;width:426.65pt;height:120.2pt;z-index:7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8" o:title=""/>
            <w10:wrap type="square" anchorx="margin"/>
          </v:shape>
        </w:pict>
      </w:r>
    </w:p>
    <w:p w14:paraId="73790A8F" w14:textId="07E2797A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0597116E" w14:textId="4698A708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2F557CF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0D75EC1C" w:rsidR="00227DF9" w:rsidRDefault="00605CB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3.1pt;margin-top:-1.8pt;width:493.2pt;height:697.2pt;z-index:12;mso-position-horizontal-relative:text;mso-position-vertical-relative:text">
            <v:imagedata r:id="rId29" o:title="ข้อควรทราบ-15"/>
            <w10:wrap type="square"/>
          </v:shape>
        </w:pict>
      </w:r>
    </w:p>
    <w:p w14:paraId="694CB772" w14:textId="14A75D22" w:rsidR="008803F6" w:rsidRDefault="00605CB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705F575C">
          <v:shape id="_x0000_s1354" type="#_x0000_t75" style="position:absolute;margin-left:.3pt;margin-top:-10.8pt;width:492.9pt;height:697.3pt;z-index:14;mso-position-horizontal-relative:text;mso-position-vertical-relative:text">
            <v:imagedata r:id="rId30" o:title="Dep-15000_0"/>
            <w10:wrap type="square"/>
          </v:shape>
        </w:pict>
      </w:r>
    </w:p>
    <w:p w14:paraId="1F56F844" w14:textId="6DC49E16" w:rsidR="007A045A" w:rsidRDefault="00605CB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B499E33">
          <v:shape id="_x0000_s1294" type="#_x0000_t75" style="position:absolute;margin-left:23.1pt;margin-top:-28.1pt;width:493.2pt;height:697.2pt;z-index:13;mso-position-horizontal-relative:text;mso-position-vertical-relative:text">
            <v:imagedata r:id="rId31" o:title="เงื่อนไขการยกเลิก"/>
            <w10:wrap type="square"/>
          </v:shape>
        </w:pict>
      </w:r>
    </w:p>
    <w:sectPr w:rsidR="007A045A" w:rsidSect="00730C7C">
      <w:footerReference w:type="default" r:id="rId32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99E18" w14:textId="77777777" w:rsidR="00605CBA" w:rsidRDefault="00605CBA">
      <w:r>
        <w:separator/>
      </w:r>
    </w:p>
  </w:endnote>
  <w:endnote w:type="continuationSeparator" w:id="0">
    <w:p w14:paraId="6456B37B" w14:textId="77777777" w:rsidR="00605CBA" w:rsidRDefault="0060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CBE0F" w14:textId="614BC3C0" w:rsidR="004477B5" w:rsidRPr="000A1EF6" w:rsidRDefault="00746C13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746C13">
      <w:rPr>
        <w:rFonts w:ascii="CordiaUPC" w:hAnsi="CordiaUPC" w:cs="CordiaUPC"/>
        <w:szCs w:val="24"/>
        <w:lang w:eastAsia="x-none"/>
      </w:rPr>
      <w:t>SHDRLJG</w:t>
    </w:r>
    <w:r w:rsidRPr="00746C13">
      <w:rPr>
        <w:rFonts w:ascii="CordiaUPC" w:hAnsi="CordiaUPC" w:cs="CordiaUPC"/>
        <w:szCs w:val="24"/>
        <w:cs/>
        <w:lang w:eastAsia="x-none"/>
      </w:rPr>
      <w:t xml:space="preserve">3 </w:t>
    </w:r>
    <w:r w:rsidRPr="00746C13">
      <w:rPr>
        <w:rFonts w:ascii="CordiaUPC" w:hAnsi="CordiaUPC" w:cs="CordiaUPC" w:hint="cs"/>
        <w:szCs w:val="24"/>
        <w:cs/>
        <w:lang w:eastAsia="x-none"/>
      </w:rPr>
      <w:t>บินตรงลี่เจียง</w:t>
    </w:r>
    <w:r w:rsidRPr="00746C13">
      <w:rPr>
        <w:rFonts w:ascii="CordiaUPC" w:hAnsi="CordiaUPC" w:cs="CordiaUPC"/>
        <w:szCs w:val="24"/>
        <w:cs/>
        <w:lang w:eastAsia="x-none"/>
      </w:rPr>
      <w:t xml:space="preserve"> </w:t>
    </w:r>
    <w:r w:rsidRPr="00746C13">
      <w:rPr>
        <w:rFonts w:ascii="CordiaUPC" w:hAnsi="CordiaUPC" w:cs="CordiaUPC" w:hint="cs"/>
        <w:szCs w:val="24"/>
        <w:cs/>
        <w:lang w:eastAsia="x-none"/>
      </w:rPr>
      <w:t>ย่าติง</w:t>
    </w:r>
    <w:r w:rsidRPr="00746C13">
      <w:rPr>
        <w:rFonts w:ascii="CordiaUPC" w:hAnsi="CordiaUPC" w:cs="CordiaUPC"/>
        <w:szCs w:val="24"/>
        <w:cs/>
        <w:lang w:eastAsia="x-none"/>
      </w:rPr>
      <w:t xml:space="preserve"> </w:t>
    </w:r>
    <w:r w:rsidRPr="00746C13">
      <w:rPr>
        <w:rFonts w:ascii="CordiaUPC" w:hAnsi="CordiaUPC" w:cs="CordiaUPC" w:hint="cs"/>
        <w:szCs w:val="24"/>
        <w:cs/>
        <w:lang w:eastAsia="x-none"/>
      </w:rPr>
      <w:t>เต๋อชิง</w:t>
    </w:r>
    <w:r w:rsidRPr="00746C13">
      <w:rPr>
        <w:rFonts w:ascii="CordiaUPC" w:hAnsi="CordiaUPC" w:cs="CordiaUPC"/>
        <w:szCs w:val="24"/>
        <w:cs/>
        <w:lang w:eastAsia="x-none"/>
      </w:rPr>
      <w:t xml:space="preserve"> </w:t>
    </w:r>
    <w:r w:rsidRPr="00746C13">
      <w:rPr>
        <w:rFonts w:ascii="CordiaUPC" w:hAnsi="CordiaUPC" w:cs="CordiaUPC" w:hint="cs"/>
        <w:szCs w:val="24"/>
        <w:cs/>
        <w:lang w:eastAsia="x-none"/>
      </w:rPr>
      <w:t>แชงกรีล่า</w:t>
    </w:r>
    <w:r w:rsidRPr="00746C13">
      <w:rPr>
        <w:rFonts w:ascii="CordiaUPC" w:hAnsi="CordiaUPC" w:cs="CordiaUPC"/>
        <w:szCs w:val="24"/>
        <w:cs/>
        <w:lang w:eastAsia="x-none"/>
      </w:rPr>
      <w:t xml:space="preserve"> 6 </w:t>
    </w:r>
    <w:r w:rsidRPr="00746C13">
      <w:rPr>
        <w:rFonts w:ascii="CordiaUPC" w:hAnsi="CordiaUPC" w:cs="CordiaUPC" w:hint="cs"/>
        <w:szCs w:val="24"/>
        <w:cs/>
        <w:lang w:eastAsia="x-none"/>
      </w:rPr>
      <w:t>วัน</w:t>
    </w:r>
    <w:r w:rsidRPr="00746C13">
      <w:rPr>
        <w:rFonts w:ascii="CordiaUPC" w:hAnsi="CordiaUPC" w:cs="CordiaUPC"/>
        <w:szCs w:val="24"/>
        <w:cs/>
        <w:lang w:eastAsia="x-none"/>
      </w:rPr>
      <w:t xml:space="preserve"> 5 </w:t>
    </w:r>
    <w:r w:rsidRPr="00746C13">
      <w:rPr>
        <w:rFonts w:ascii="CordiaUPC" w:hAnsi="CordiaUPC" w:cs="CordiaUPC" w:hint="cs"/>
        <w:szCs w:val="24"/>
        <w:cs/>
        <w:lang w:eastAsia="x-none"/>
      </w:rPr>
      <w:t>คืน</w:t>
    </w:r>
    <w:r w:rsidRPr="00746C13">
      <w:rPr>
        <w:rFonts w:ascii="CordiaUPC" w:hAnsi="CordiaUPC" w:cs="CordiaUPC"/>
        <w:szCs w:val="24"/>
        <w:cs/>
        <w:lang w:eastAsia="x-none"/>
      </w:rPr>
      <w:t xml:space="preserve"> </w:t>
    </w:r>
    <w:r w:rsidRPr="00746C13">
      <w:rPr>
        <w:rFonts w:ascii="CordiaUPC" w:hAnsi="CordiaUPC" w:cs="CordiaUPC" w:hint="cs"/>
        <w:szCs w:val="24"/>
        <w:cs/>
        <w:lang w:eastAsia="x-none"/>
      </w:rPr>
      <w:t>มิ</w:t>
    </w:r>
    <w:r w:rsidRPr="00746C13">
      <w:rPr>
        <w:rFonts w:ascii="CordiaUPC" w:hAnsi="CordiaUPC" w:cs="CordiaUPC"/>
        <w:szCs w:val="24"/>
        <w:cs/>
        <w:lang w:eastAsia="x-none"/>
      </w:rPr>
      <w:t>.</w:t>
    </w:r>
    <w:r w:rsidRPr="00746C13">
      <w:rPr>
        <w:rFonts w:ascii="CordiaUPC" w:hAnsi="CordiaUPC" w:cs="CordiaUPC" w:hint="cs"/>
        <w:szCs w:val="24"/>
        <w:cs/>
        <w:lang w:eastAsia="x-none"/>
      </w:rPr>
      <w:t>ย</w:t>
    </w:r>
    <w:r w:rsidRPr="00746C13">
      <w:rPr>
        <w:rFonts w:ascii="CordiaUPC" w:hAnsi="CordiaUPC" w:cs="CordiaUPC"/>
        <w:szCs w:val="24"/>
        <w:cs/>
        <w:lang w:eastAsia="x-none"/>
      </w:rPr>
      <w:t>.-</w:t>
    </w:r>
    <w:r w:rsidRPr="00746C13">
      <w:rPr>
        <w:rFonts w:ascii="CordiaUPC" w:hAnsi="CordiaUPC" w:cs="CordiaUPC" w:hint="cs"/>
        <w:szCs w:val="24"/>
        <w:cs/>
        <w:lang w:eastAsia="x-none"/>
      </w:rPr>
      <w:t>ต</w:t>
    </w:r>
    <w:r w:rsidRPr="00746C13">
      <w:rPr>
        <w:rFonts w:ascii="CordiaUPC" w:hAnsi="CordiaUPC" w:cs="CordiaUPC"/>
        <w:szCs w:val="24"/>
        <w:cs/>
        <w:lang w:eastAsia="x-none"/>
      </w:rPr>
      <w:t>.</w:t>
    </w:r>
    <w:r w:rsidRPr="00746C13">
      <w:rPr>
        <w:rFonts w:ascii="CordiaUPC" w:hAnsi="CordiaUPC" w:cs="CordiaUPC" w:hint="cs"/>
        <w:szCs w:val="24"/>
        <w:cs/>
        <w:lang w:eastAsia="x-none"/>
      </w:rPr>
      <w:t>ค</w:t>
    </w:r>
    <w:r w:rsidRPr="00746C13">
      <w:rPr>
        <w:rFonts w:ascii="CordiaUPC" w:hAnsi="CordiaUPC" w:cs="CordiaUPC"/>
        <w:szCs w:val="24"/>
        <w:cs/>
        <w:lang w:eastAsia="x-none"/>
      </w:rPr>
      <w:t xml:space="preserve">. 67 </w:t>
    </w:r>
    <w:r w:rsidRPr="00746C13">
      <w:rPr>
        <w:rFonts w:ascii="CordiaUPC" w:hAnsi="CordiaUPC" w:cs="CordiaUPC"/>
        <w:szCs w:val="24"/>
        <w:lang w:eastAsia="x-none"/>
      </w:rPr>
      <w:t>DR</w:t>
    </w:r>
    <w:r>
      <w:rPr>
        <w:rFonts w:ascii="CordiaUPC" w:hAnsi="CordiaUPC" w:cs="CordiaUPC"/>
        <w:szCs w:val="24"/>
        <w:lang w:eastAsia="x-none"/>
      </w:rPr>
      <w:t xml:space="preserve"> </w:t>
    </w:r>
    <w:r w:rsidRPr="00746C13">
      <w:rPr>
        <w:rFonts w:ascii="CordiaUPC" w:hAnsi="CordiaUPC" w:cs="CordiaUPC"/>
        <w:szCs w:val="24"/>
        <w:lang w:eastAsia="x-none"/>
      </w:rPr>
      <w:t>(</w:t>
    </w:r>
    <w:r w:rsidRPr="00746C13">
      <w:rPr>
        <w:rFonts w:ascii="CordiaUPC" w:hAnsi="CordiaUPC" w:cs="CordiaUPC"/>
        <w:szCs w:val="24"/>
        <w:cs/>
        <w:lang w:eastAsia="x-none"/>
      </w:rPr>
      <w:t>180424)</w:t>
    </w:r>
    <w:r>
      <w:rPr>
        <w:rFonts w:ascii="CordiaUPC" w:hAnsi="CordiaUPC" w:cs="CordiaUPC" w:hint="cs"/>
        <w:szCs w:val="24"/>
        <w:cs/>
        <w:lang w:eastAsia="x-none"/>
      </w:rPr>
      <w:t xml:space="preserve">       </w:t>
    </w:r>
    <w:r>
      <w:rPr>
        <w:rFonts w:ascii="CordiaUPC" w:hAnsi="CordiaUPC" w:cs="CordiaUPC"/>
        <w:szCs w:val="24"/>
        <w:cs/>
        <w:lang w:eastAsia="x-none"/>
      </w:rPr>
      <w:tab/>
    </w:r>
    <w:r>
      <w:rPr>
        <w:rFonts w:ascii="CordiaUPC" w:hAnsi="CordiaUPC" w:cs="CordiaUPC"/>
        <w:szCs w:val="24"/>
        <w:cs/>
        <w:lang w:eastAsia="x-none"/>
      </w:rPr>
      <w:tab/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4A4B76">
      <w:rPr>
        <w:rFonts w:ascii="CordiaUPC" w:hAnsi="CordiaUPC" w:cs="CordiaUPC"/>
        <w:noProof/>
        <w:szCs w:val="24"/>
        <w:lang w:val="x-none" w:eastAsia="x-none"/>
      </w:rPr>
      <w:t>1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F8D96" w14:textId="77777777" w:rsidR="00605CBA" w:rsidRDefault="00605CBA">
      <w:r>
        <w:separator/>
      </w:r>
    </w:p>
  </w:footnote>
  <w:footnote w:type="continuationSeparator" w:id="0">
    <w:p w14:paraId="12B98B61" w14:textId="77777777" w:rsidR="00605CBA" w:rsidRDefault="00605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753"/>
    <w:rsid w:val="00003BDA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95A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539"/>
    <w:rsid w:val="00035D83"/>
    <w:rsid w:val="000368D0"/>
    <w:rsid w:val="00036B2E"/>
    <w:rsid w:val="00036D7D"/>
    <w:rsid w:val="00041999"/>
    <w:rsid w:val="00041CB6"/>
    <w:rsid w:val="000426FC"/>
    <w:rsid w:val="00044279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02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3F4D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C3"/>
    <w:rsid w:val="0007400F"/>
    <w:rsid w:val="00074282"/>
    <w:rsid w:val="000749D1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538B"/>
    <w:rsid w:val="000973A1"/>
    <w:rsid w:val="000A1509"/>
    <w:rsid w:val="000A1590"/>
    <w:rsid w:val="000A1E9D"/>
    <w:rsid w:val="000A1EF6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2FF3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48A1"/>
    <w:rsid w:val="000C5827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64D8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C32"/>
    <w:rsid w:val="0011711A"/>
    <w:rsid w:val="00121362"/>
    <w:rsid w:val="00121CC6"/>
    <w:rsid w:val="00123376"/>
    <w:rsid w:val="001234BD"/>
    <w:rsid w:val="0012536A"/>
    <w:rsid w:val="00125750"/>
    <w:rsid w:val="00126D28"/>
    <w:rsid w:val="001305B3"/>
    <w:rsid w:val="00131730"/>
    <w:rsid w:val="00132182"/>
    <w:rsid w:val="001329A2"/>
    <w:rsid w:val="00133DB4"/>
    <w:rsid w:val="001346E2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6F3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B64FA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366B"/>
    <w:rsid w:val="001C4E86"/>
    <w:rsid w:val="001C4FB0"/>
    <w:rsid w:val="001C5BF6"/>
    <w:rsid w:val="001C6E38"/>
    <w:rsid w:val="001C7F31"/>
    <w:rsid w:val="001D18E5"/>
    <w:rsid w:val="001D19C0"/>
    <w:rsid w:val="001D1C85"/>
    <w:rsid w:val="001D23D2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38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59EE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DD5"/>
    <w:rsid w:val="00243757"/>
    <w:rsid w:val="00244AA0"/>
    <w:rsid w:val="00244ED1"/>
    <w:rsid w:val="0024701C"/>
    <w:rsid w:val="00254E88"/>
    <w:rsid w:val="00256C2D"/>
    <w:rsid w:val="00256F4F"/>
    <w:rsid w:val="00257610"/>
    <w:rsid w:val="002604C8"/>
    <w:rsid w:val="00261A9B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29D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27B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2D1D"/>
    <w:rsid w:val="002B669F"/>
    <w:rsid w:val="002B676A"/>
    <w:rsid w:val="002B6B03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5F56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57EB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40F1"/>
    <w:rsid w:val="00306000"/>
    <w:rsid w:val="0030676E"/>
    <w:rsid w:val="00306CFB"/>
    <w:rsid w:val="00310CA8"/>
    <w:rsid w:val="00311050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27F6C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ABA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2CC"/>
    <w:rsid w:val="00356D9D"/>
    <w:rsid w:val="00357216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D33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846"/>
    <w:rsid w:val="00381E48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E50"/>
    <w:rsid w:val="003B0BBC"/>
    <w:rsid w:val="003B0C73"/>
    <w:rsid w:val="003B3D50"/>
    <w:rsid w:val="003B3EF9"/>
    <w:rsid w:val="003B4EE0"/>
    <w:rsid w:val="003B727A"/>
    <w:rsid w:val="003C1758"/>
    <w:rsid w:val="003C1D66"/>
    <w:rsid w:val="003C328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68E3"/>
    <w:rsid w:val="003D6DE3"/>
    <w:rsid w:val="003D701D"/>
    <w:rsid w:val="003D73B9"/>
    <w:rsid w:val="003D7C92"/>
    <w:rsid w:val="003E0FBF"/>
    <w:rsid w:val="003E3BD2"/>
    <w:rsid w:val="003E3F2D"/>
    <w:rsid w:val="003E439A"/>
    <w:rsid w:val="003E53BA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3AB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AF4"/>
    <w:rsid w:val="00427E7D"/>
    <w:rsid w:val="00430497"/>
    <w:rsid w:val="00430B03"/>
    <w:rsid w:val="0043116D"/>
    <w:rsid w:val="00431AB3"/>
    <w:rsid w:val="00431EC6"/>
    <w:rsid w:val="0043236E"/>
    <w:rsid w:val="00432E5E"/>
    <w:rsid w:val="004330A4"/>
    <w:rsid w:val="00433369"/>
    <w:rsid w:val="00433904"/>
    <w:rsid w:val="00433E11"/>
    <w:rsid w:val="004351C3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FA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371E"/>
    <w:rsid w:val="00454AA5"/>
    <w:rsid w:val="00455348"/>
    <w:rsid w:val="004556F8"/>
    <w:rsid w:val="00455B8B"/>
    <w:rsid w:val="0045624E"/>
    <w:rsid w:val="004609A0"/>
    <w:rsid w:val="00460CB1"/>
    <w:rsid w:val="00460FB8"/>
    <w:rsid w:val="00463143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C6D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8625A"/>
    <w:rsid w:val="00487014"/>
    <w:rsid w:val="00490100"/>
    <w:rsid w:val="00490825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D3B"/>
    <w:rsid w:val="004A3466"/>
    <w:rsid w:val="004A386D"/>
    <w:rsid w:val="004A3CC5"/>
    <w:rsid w:val="004A4B76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07F7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8F8"/>
    <w:rsid w:val="004C7905"/>
    <w:rsid w:val="004D0152"/>
    <w:rsid w:val="004D0528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29B6"/>
    <w:rsid w:val="005231FD"/>
    <w:rsid w:val="005235AA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2E7"/>
    <w:rsid w:val="00530370"/>
    <w:rsid w:val="00530C92"/>
    <w:rsid w:val="00531DB3"/>
    <w:rsid w:val="00531DE3"/>
    <w:rsid w:val="00532B5D"/>
    <w:rsid w:val="00533318"/>
    <w:rsid w:val="00534271"/>
    <w:rsid w:val="00534697"/>
    <w:rsid w:val="005349C2"/>
    <w:rsid w:val="005350A7"/>
    <w:rsid w:val="0053587C"/>
    <w:rsid w:val="00535903"/>
    <w:rsid w:val="00535A7F"/>
    <w:rsid w:val="0053630C"/>
    <w:rsid w:val="00540591"/>
    <w:rsid w:val="00541021"/>
    <w:rsid w:val="005410D1"/>
    <w:rsid w:val="00541425"/>
    <w:rsid w:val="005425DE"/>
    <w:rsid w:val="00543858"/>
    <w:rsid w:val="00544F7E"/>
    <w:rsid w:val="00545387"/>
    <w:rsid w:val="00545417"/>
    <w:rsid w:val="00546248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3E42"/>
    <w:rsid w:val="0056456D"/>
    <w:rsid w:val="0056522C"/>
    <w:rsid w:val="0056665D"/>
    <w:rsid w:val="005674EC"/>
    <w:rsid w:val="0057036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FE0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4B"/>
    <w:rsid w:val="005E4F8A"/>
    <w:rsid w:val="005E62FF"/>
    <w:rsid w:val="005E680F"/>
    <w:rsid w:val="005F05C8"/>
    <w:rsid w:val="005F08D8"/>
    <w:rsid w:val="005F283F"/>
    <w:rsid w:val="005F4827"/>
    <w:rsid w:val="005F4A74"/>
    <w:rsid w:val="005F6273"/>
    <w:rsid w:val="005F776D"/>
    <w:rsid w:val="006003D3"/>
    <w:rsid w:val="00600E1F"/>
    <w:rsid w:val="00600F0F"/>
    <w:rsid w:val="00600F26"/>
    <w:rsid w:val="0060109E"/>
    <w:rsid w:val="006042A8"/>
    <w:rsid w:val="00605CBA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1683F"/>
    <w:rsid w:val="0062030E"/>
    <w:rsid w:val="006203CD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191C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4F48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0B3"/>
    <w:rsid w:val="006636F6"/>
    <w:rsid w:val="00663D0C"/>
    <w:rsid w:val="006642BB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202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E5696"/>
    <w:rsid w:val="006F05EB"/>
    <w:rsid w:val="006F0716"/>
    <w:rsid w:val="006F0F0F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C0C"/>
    <w:rsid w:val="00701FEF"/>
    <w:rsid w:val="007037BB"/>
    <w:rsid w:val="007042F4"/>
    <w:rsid w:val="00704521"/>
    <w:rsid w:val="007062AE"/>
    <w:rsid w:val="00706673"/>
    <w:rsid w:val="00710624"/>
    <w:rsid w:val="00710CAA"/>
    <w:rsid w:val="00711219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27F"/>
    <w:rsid w:val="00731FB6"/>
    <w:rsid w:val="00731FE9"/>
    <w:rsid w:val="0073326C"/>
    <w:rsid w:val="00734E35"/>
    <w:rsid w:val="00734EF0"/>
    <w:rsid w:val="00735D6E"/>
    <w:rsid w:val="00736692"/>
    <w:rsid w:val="007369E0"/>
    <w:rsid w:val="007377D7"/>
    <w:rsid w:val="00741B0F"/>
    <w:rsid w:val="0074372C"/>
    <w:rsid w:val="007464EC"/>
    <w:rsid w:val="00746B9E"/>
    <w:rsid w:val="00746C13"/>
    <w:rsid w:val="00746C6A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C42"/>
    <w:rsid w:val="00776ED1"/>
    <w:rsid w:val="00776F2E"/>
    <w:rsid w:val="007803EA"/>
    <w:rsid w:val="00780CC7"/>
    <w:rsid w:val="00782791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A7D76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48A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37D56"/>
    <w:rsid w:val="008405B7"/>
    <w:rsid w:val="00841485"/>
    <w:rsid w:val="00841F87"/>
    <w:rsid w:val="00842316"/>
    <w:rsid w:val="00843433"/>
    <w:rsid w:val="00844305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578C9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3D2"/>
    <w:rsid w:val="008735F5"/>
    <w:rsid w:val="0087461D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542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B6E09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026"/>
    <w:rsid w:val="008F122E"/>
    <w:rsid w:val="008F1566"/>
    <w:rsid w:val="008F1DEE"/>
    <w:rsid w:val="008F2FC4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475F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1B6E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6793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DB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3A0C"/>
    <w:rsid w:val="00994F2C"/>
    <w:rsid w:val="00995164"/>
    <w:rsid w:val="00995E8D"/>
    <w:rsid w:val="009966F0"/>
    <w:rsid w:val="00997BB0"/>
    <w:rsid w:val="009A10AE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06A"/>
    <w:rsid w:val="009B22AF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7CE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110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7D8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0D15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DB9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FF5"/>
    <w:rsid w:val="00A740F2"/>
    <w:rsid w:val="00A744D1"/>
    <w:rsid w:val="00A74716"/>
    <w:rsid w:val="00A74E42"/>
    <w:rsid w:val="00A75B93"/>
    <w:rsid w:val="00A77B76"/>
    <w:rsid w:val="00A77DB4"/>
    <w:rsid w:val="00A80D2D"/>
    <w:rsid w:val="00A80D82"/>
    <w:rsid w:val="00A820E9"/>
    <w:rsid w:val="00A839AE"/>
    <w:rsid w:val="00A84436"/>
    <w:rsid w:val="00A844C9"/>
    <w:rsid w:val="00A863C5"/>
    <w:rsid w:val="00A86A46"/>
    <w:rsid w:val="00A87C5F"/>
    <w:rsid w:val="00A93526"/>
    <w:rsid w:val="00A938BE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0AEE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BB7"/>
    <w:rsid w:val="00AD1CDC"/>
    <w:rsid w:val="00AD201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6360"/>
    <w:rsid w:val="00AE6FA8"/>
    <w:rsid w:val="00AE752D"/>
    <w:rsid w:val="00AF02EF"/>
    <w:rsid w:val="00AF0C24"/>
    <w:rsid w:val="00AF112A"/>
    <w:rsid w:val="00AF156F"/>
    <w:rsid w:val="00AF246B"/>
    <w:rsid w:val="00AF374B"/>
    <w:rsid w:val="00AF4BF0"/>
    <w:rsid w:val="00AF5099"/>
    <w:rsid w:val="00AF597B"/>
    <w:rsid w:val="00AF59AF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EC5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8A2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3691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4F68"/>
    <w:rsid w:val="00B75389"/>
    <w:rsid w:val="00B7773B"/>
    <w:rsid w:val="00B779BA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87F46"/>
    <w:rsid w:val="00B91F19"/>
    <w:rsid w:val="00B921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12A"/>
    <w:rsid w:val="00BA2E06"/>
    <w:rsid w:val="00BA2F5A"/>
    <w:rsid w:val="00BA3671"/>
    <w:rsid w:val="00BA4F93"/>
    <w:rsid w:val="00BA62F5"/>
    <w:rsid w:val="00BA7BFD"/>
    <w:rsid w:val="00BB1408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4C11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3D51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6A81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A0"/>
    <w:rsid w:val="00C43641"/>
    <w:rsid w:val="00C43AD3"/>
    <w:rsid w:val="00C43DD1"/>
    <w:rsid w:val="00C43F7B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2752"/>
    <w:rsid w:val="00C647BA"/>
    <w:rsid w:val="00C67A2C"/>
    <w:rsid w:val="00C70FE1"/>
    <w:rsid w:val="00C716E0"/>
    <w:rsid w:val="00C74086"/>
    <w:rsid w:val="00C74425"/>
    <w:rsid w:val="00C7574D"/>
    <w:rsid w:val="00C75977"/>
    <w:rsid w:val="00C75F34"/>
    <w:rsid w:val="00C76994"/>
    <w:rsid w:val="00C817DF"/>
    <w:rsid w:val="00C81F2D"/>
    <w:rsid w:val="00C82B63"/>
    <w:rsid w:val="00C831C2"/>
    <w:rsid w:val="00C83972"/>
    <w:rsid w:val="00C83A98"/>
    <w:rsid w:val="00C86DFB"/>
    <w:rsid w:val="00C87627"/>
    <w:rsid w:val="00C87747"/>
    <w:rsid w:val="00C87784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2FE4"/>
    <w:rsid w:val="00CB617C"/>
    <w:rsid w:val="00CB71A2"/>
    <w:rsid w:val="00CB7652"/>
    <w:rsid w:val="00CB7AE3"/>
    <w:rsid w:val="00CC172E"/>
    <w:rsid w:val="00CC1912"/>
    <w:rsid w:val="00CC1BC5"/>
    <w:rsid w:val="00CC2974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503"/>
    <w:rsid w:val="00CD6E1D"/>
    <w:rsid w:val="00CD7BD4"/>
    <w:rsid w:val="00CD7C44"/>
    <w:rsid w:val="00CE1A20"/>
    <w:rsid w:val="00CE1FDF"/>
    <w:rsid w:val="00CE3597"/>
    <w:rsid w:val="00CE4F1A"/>
    <w:rsid w:val="00CE6215"/>
    <w:rsid w:val="00CE773D"/>
    <w:rsid w:val="00CF19DC"/>
    <w:rsid w:val="00CF28A1"/>
    <w:rsid w:val="00CF3E84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413"/>
    <w:rsid w:val="00D24B53"/>
    <w:rsid w:val="00D250E3"/>
    <w:rsid w:val="00D25BB1"/>
    <w:rsid w:val="00D262B4"/>
    <w:rsid w:val="00D26B48"/>
    <w:rsid w:val="00D27519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04C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5B8A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36E"/>
    <w:rsid w:val="00D84ECA"/>
    <w:rsid w:val="00D85BF3"/>
    <w:rsid w:val="00D86D90"/>
    <w:rsid w:val="00D901E3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10B"/>
    <w:rsid w:val="00DB7E09"/>
    <w:rsid w:val="00DC085B"/>
    <w:rsid w:val="00DC1CEA"/>
    <w:rsid w:val="00DC2985"/>
    <w:rsid w:val="00DC6707"/>
    <w:rsid w:val="00DC6BCE"/>
    <w:rsid w:val="00DC717A"/>
    <w:rsid w:val="00DC74F7"/>
    <w:rsid w:val="00DC7B00"/>
    <w:rsid w:val="00DC7FCD"/>
    <w:rsid w:val="00DD033A"/>
    <w:rsid w:val="00DD0914"/>
    <w:rsid w:val="00DD4164"/>
    <w:rsid w:val="00DD48BC"/>
    <w:rsid w:val="00DD5A0F"/>
    <w:rsid w:val="00DD5CCD"/>
    <w:rsid w:val="00DE0D15"/>
    <w:rsid w:val="00DE142C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2DB"/>
    <w:rsid w:val="00E007C7"/>
    <w:rsid w:val="00E02FA0"/>
    <w:rsid w:val="00E036D7"/>
    <w:rsid w:val="00E03C08"/>
    <w:rsid w:val="00E0401B"/>
    <w:rsid w:val="00E04A19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B4F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279"/>
    <w:rsid w:val="00E77A40"/>
    <w:rsid w:val="00E8188D"/>
    <w:rsid w:val="00E81B01"/>
    <w:rsid w:val="00E835AB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3B44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66C3"/>
    <w:rsid w:val="00EC776C"/>
    <w:rsid w:val="00EC7BBA"/>
    <w:rsid w:val="00ED06FA"/>
    <w:rsid w:val="00ED0B96"/>
    <w:rsid w:val="00ED1F75"/>
    <w:rsid w:val="00ED4867"/>
    <w:rsid w:val="00ED5037"/>
    <w:rsid w:val="00ED63B2"/>
    <w:rsid w:val="00EE128C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198D"/>
    <w:rsid w:val="00EF201E"/>
    <w:rsid w:val="00EF23C8"/>
    <w:rsid w:val="00EF2614"/>
    <w:rsid w:val="00EF2733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2AD1"/>
    <w:rsid w:val="00F02BAD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3D1B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6F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2A32"/>
    <w:rsid w:val="00F74FF8"/>
    <w:rsid w:val="00F759BE"/>
    <w:rsid w:val="00F75C1C"/>
    <w:rsid w:val="00F77871"/>
    <w:rsid w:val="00F77AB4"/>
    <w:rsid w:val="00F829F9"/>
    <w:rsid w:val="00F82AA5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F7A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C750E"/>
    <w:rsid w:val="00FD0422"/>
    <w:rsid w:val="00FD0E58"/>
    <w:rsid w:val="00FD2A1E"/>
    <w:rsid w:val="00FD3AB0"/>
    <w:rsid w:val="00FD4CED"/>
    <w:rsid w:val="00FD63DE"/>
    <w:rsid w:val="00FD6A0C"/>
    <w:rsid w:val="00FE057A"/>
    <w:rsid w:val="00FE0E89"/>
    <w:rsid w:val="00FE240C"/>
    <w:rsid w:val="00FE4500"/>
    <w:rsid w:val="00FE58EB"/>
    <w:rsid w:val="00FE71C7"/>
    <w:rsid w:val="00FE7574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NoSpacing">
    <w:name w:val="No Spacing"/>
    <w:uiPriority w:val="1"/>
    <w:qFormat/>
    <w:rsid w:val="00044279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omchadluek.net/search.php?search=%E0%B8%A2%E0%B9%88%E0%B8%B2%E0%B8%95%E0%B8%B4%E0%B8%8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omchadluek.net/search.php?search=%E0%B8%A2%E0%B9%88%E0%B8%B2%E0%B8%95%E0%B8%B4%E0%B8%8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komchadluek.net/search.php?search=%E0%B8%A2%E0%B9%88%E0%B8%B2%E0%B8%95%E0%B8%B4%E0%B8%87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omchadluek.net/search.php?search=%E0%B8%A2%E0%B9%88%E0%B8%B2%E0%B8%95%E0%B8%B4%E0%B8%87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6A352-4C5A-4EA4-B00A-75436F5B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2939</TotalTime>
  <Pages>14</Pages>
  <Words>1890</Words>
  <Characters>10777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463</cp:revision>
  <cp:lastPrinted>2023-06-05T15:04:00Z</cp:lastPrinted>
  <dcterms:created xsi:type="dcterms:W3CDTF">2023-02-06T04:36:00Z</dcterms:created>
  <dcterms:modified xsi:type="dcterms:W3CDTF">2024-04-17T19:00:00Z</dcterms:modified>
</cp:coreProperties>
</file>